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0F91" w14:textId="4566F023" w:rsidR="004A4233" w:rsidRPr="004A4233" w:rsidRDefault="004A4233" w:rsidP="004A4233">
      <w:pPr>
        <w:pStyle w:val="ac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6185867" w14:textId="73D21DF6" w:rsidR="00C214F4" w:rsidRPr="004A4233" w:rsidRDefault="004A4233" w:rsidP="004A4233">
      <w:pPr>
        <w:pStyle w:val="ac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  <w:r w:rsidR="00C214F4" w:rsidRPr="004A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214F4" w:rsidRPr="004A4233">
        <w:rPr>
          <w:rFonts w:ascii="Times New Roman" w:hAnsi="Times New Roman" w:cs="Times New Roman"/>
          <w:sz w:val="28"/>
          <w:szCs w:val="28"/>
        </w:rPr>
        <w:t>епартаменту містобудування та архітектури К</w:t>
      </w:r>
      <w:r>
        <w:rPr>
          <w:rFonts w:ascii="Times New Roman" w:hAnsi="Times New Roman" w:cs="Times New Roman"/>
          <w:sz w:val="28"/>
          <w:szCs w:val="28"/>
        </w:rPr>
        <w:t xml:space="preserve">иївської обласної державної адміністрації </w:t>
      </w:r>
    </w:p>
    <w:p w14:paraId="7F0443A7" w14:textId="519FCA74" w:rsidR="00C214F4" w:rsidRPr="004A4233" w:rsidRDefault="004A4233" w:rsidP="004A4233">
      <w:pPr>
        <w:pStyle w:val="ac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4A4233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F4" w:rsidRPr="004A4233">
        <w:rPr>
          <w:rFonts w:ascii="Times New Roman" w:hAnsi="Times New Roman" w:cs="Times New Roman"/>
          <w:sz w:val="28"/>
          <w:szCs w:val="28"/>
        </w:rPr>
        <w:t>березня 20</w:t>
      </w:r>
      <w:r w:rsidR="00C214F4" w:rsidRPr="004A4233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C214F4" w:rsidRPr="004A4233">
        <w:rPr>
          <w:rFonts w:ascii="Times New Roman" w:hAnsi="Times New Roman" w:cs="Times New Roman"/>
          <w:sz w:val="28"/>
          <w:szCs w:val="28"/>
        </w:rPr>
        <w:t xml:space="preserve"> № </w:t>
      </w:r>
      <w:r w:rsidRPr="004A4233">
        <w:rPr>
          <w:rFonts w:ascii="Times New Roman" w:hAnsi="Times New Roman" w:cs="Times New Roman"/>
          <w:sz w:val="28"/>
          <w:szCs w:val="28"/>
          <w:u w:val="single"/>
        </w:rPr>
        <w:t>28-ОД</w:t>
      </w:r>
    </w:p>
    <w:p w14:paraId="2A2804F4" w14:textId="77777777" w:rsidR="00C214F4" w:rsidRPr="00C214F4" w:rsidRDefault="00C214F4" w:rsidP="00CE3508">
      <w:pPr>
        <w:pStyle w:val="ac"/>
        <w:tabs>
          <w:tab w:val="left" w:pos="6379"/>
        </w:tabs>
        <w:ind w:right="50"/>
        <w:jc w:val="center"/>
        <w:rPr>
          <w:rFonts w:ascii="Times New Roman" w:hAnsi="Times New Roman" w:cs="Times New Roman"/>
          <w:bCs/>
        </w:rPr>
      </w:pPr>
    </w:p>
    <w:p w14:paraId="5C52E140" w14:textId="77777777" w:rsidR="00C214F4" w:rsidRDefault="00C214F4" w:rsidP="00CE3508">
      <w:pPr>
        <w:pStyle w:val="ac"/>
        <w:tabs>
          <w:tab w:val="left" w:pos="6379"/>
        </w:tabs>
        <w:ind w:right="50"/>
        <w:jc w:val="center"/>
        <w:rPr>
          <w:rFonts w:ascii="Times New Roman" w:hAnsi="Times New Roman" w:cs="Times New Roman"/>
          <w:b/>
          <w:bCs/>
        </w:rPr>
      </w:pPr>
    </w:p>
    <w:p w14:paraId="040FABAE" w14:textId="7A26A7A4" w:rsidR="00C214F4" w:rsidRPr="00C214F4" w:rsidRDefault="004A4233" w:rsidP="00CE3508">
      <w:pPr>
        <w:pStyle w:val="ac"/>
        <w:tabs>
          <w:tab w:val="left" w:pos="6379"/>
        </w:tabs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ПЕРСОНАЛЬНИЙ </w:t>
      </w:r>
      <w:r w:rsidR="00CE3508" w:rsidRPr="00C214F4">
        <w:rPr>
          <w:rFonts w:ascii="Times New Roman" w:hAnsi="Times New Roman" w:cs="Times New Roman"/>
          <w:b/>
          <w:bCs/>
          <w:sz w:val="28"/>
          <w:szCs w:val="28"/>
        </w:rPr>
        <w:t xml:space="preserve">СКЛАД </w:t>
      </w:r>
    </w:p>
    <w:p w14:paraId="20ED8735" w14:textId="178941EC" w:rsidR="00CE3508" w:rsidRDefault="004A4233" w:rsidP="00CE3508">
      <w:pPr>
        <w:pStyle w:val="ac"/>
        <w:tabs>
          <w:tab w:val="left" w:pos="6379"/>
        </w:tabs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C214F4" w:rsidRPr="00C214F4">
        <w:rPr>
          <w:rFonts w:ascii="Times New Roman" w:hAnsi="Times New Roman" w:cs="Times New Roman"/>
          <w:b/>
          <w:bCs/>
          <w:sz w:val="28"/>
          <w:szCs w:val="28"/>
        </w:rPr>
        <w:t xml:space="preserve">урі </w:t>
      </w:r>
      <w:r w:rsidR="00CE3508" w:rsidRPr="00C214F4">
        <w:rPr>
          <w:rFonts w:ascii="Times New Roman" w:hAnsi="Times New Roman" w:cs="Times New Roman"/>
          <w:b/>
          <w:sz w:val="28"/>
          <w:szCs w:val="28"/>
        </w:rPr>
        <w:t xml:space="preserve">відкритого архітектурного конкурсу «Зелена відбудова в дії» </w:t>
      </w:r>
      <w:r w:rsidR="00CE3508" w:rsidRPr="00C214F4">
        <w:rPr>
          <w:rFonts w:ascii="Times New Roman" w:eastAsia="Times New Roman" w:hAnsi="Times New Roman" w:cs="Times New Roman"/>
          <w:b/>
          <w:sz w:val="28"/>
          <w:szCs w:val="28"/>
        </w:rPr>
        <w:t>серед студентів архітектурного факультету Київського національного університету будівництва та архітектури на кращій концептуальний проєкт повторного використання енергоефективної будівлі для надання адміністративних послуг</w:t>
      </w:r>
      <w:r w:rsidR="00CE3508" w:rsidRPr="00C214F4">
        <w:rPr>
          <w:rFonts w:ascii="Times New Roman" w:hAnsi="Times New Roman" w:cs="Times New Roman"/>
          <w:b/>
          <w:sz w:val="28"/>
          <w:szCs w:val="28"/>
        </w:rPr>
        <w:t xml:space="preserve"> з поліпшеним</w:t>
      </w:r>
      <w:r w:rsidR="00C214F4">
        <w:rPr>
          <w:rFonts w:ascii="Times New Roman" w:hAnsi="Times New Roman" w:cs="Times New Roman"/>
          <w:b/>
          <w:sz w:val="28"/>
          <w:szCs w:val="28"/>
        </w:rPr>
        <w:t>и екологічними характеристиками.</w:t>
      </w:r>
    </w:p>
    <w:p w14:paraId="39A1F821" w14:textId="77777777" w:rsidR="00C214F4" w:rsidRDefault="00C214F4" w:rsidP="00CE3508">
      <w:pPr>
        <w:pStyle w:val="ac"/>
        <w:tabs>
          <w:tab w:val="left" w:pos="6379"/>
        </w:tabs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C8F77" w14:textId="698E9182" w:rsidR="00C214F4" w:rsidRPr="001E13CE" w:rsidRDefault="00C214F4" w:rsidP="00C2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CE"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r w:rsidR="004A4233">
        <w:rPr>
          <w:rFonts w:ascii="Times New Roman" w:hAnsi="Times New Roman" w:cs="Times New Roman"/>
          <w:b/>
          <w:sz w:val="28"/>
          <w:szCs w:val="28"/>
        </w:rPr>
        <w:t>ж</w:t>
      </w:r>
      <w:r w:rsidR="004A423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рі</w:t>
      </w:r>
      <w:r w:rsidRPr="001E13CE">
        <w:rPr>
          <w:rFonts w:ascii="Times New Roman" w:hAnsi="Times New Roman" w:cs="Times New Roman"/>
          <w:b/>
          <w:sz w:val="28"/>
          <w:szCs w:val="28"/>
        </w:rPr>
        <w:t>:</w:t>
      </w:r>
    </w:p>
    <w:p w14:paraId="3A28692E" w14:textId="77777777" w:rsidR="00CE3508" w:rsidRPr="00CE3508" w:rsidRDefault="00CE3508" w:rsidP="00CE3508">
      <w:pPr>
        <w:pStyle w:val="ac"/>
        <w:tabs>
          <w:tab w:val="left" w:pos="6379"/>
        </w:tabs>
        <w:ind w:right="5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5969"/>
      </w:tblGrid>
      <w:tr w:rsidR="00C214F4" w:rsidRPr="00CE3508" w14:paraId="47BB0322" w14:textId="77777777" w:rsidTr="00C214F4">
        <w:tc>
          <w:tcPr>
            <w:tcW w:w="3652" w:type="dxa"/>
          </w:tcPr>
          <w:p w14:paraId="692C2FB7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БЕРЗІНА </w:t>
            </w:r>
          </w:p>
          <w:p w14:paraId="42509F20" w14:textId="5F2F5D3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Світлана Валеріївна</w:t>
            </w:r>
          </w:p>
        </w:tc>
        <w:tc>
          <w:tcPr>
            <w:tcW w:w="284" w:type="dxa"/>
          </w:tcPr>
          <w:p w14:paraId="7A050E11" w14:textId="68663DA6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29F56F49" w14:textId="6F6A9F18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президент ВГО "Жива планета"</w:t>
            </w:r>
          </w:p>
        </w:tc>
      </w:tr>
      <w:tr w:rsidR="00C214F4" w:rsidRPr="00CE3508" w14:paraId="6C430780" w14:textId="77777777" w:rsidTr="00C214F4">
        <w:tc>
          <w:tcPr>
            <w:tcW w:w="3652" w:type="dxa"/>
          </w:tcPr>
          <w:p w14:paraId="5ADB5792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БРІДНЯ </w:t>
            </w:r>
          </w:p>
          <w:p w14:paraId="6C74115B" w14:textId="2BBB71AE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Лариса Юріївна</w:t>
            </w:r>
          </w:p>
        </w:tc>
        <w:tc>
          <w:tcPr>
            <w:tcW w:w="284" w:type="dxa"/>
          </w:tcPr>
          <w:p w14:paraId="55186013" w14:textId="6427830C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3BCAC060" w14:textId="33B28F12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заступник декана архітектурного факультету КНУБА, канд. арх., доцент, доцент кафедри архітектурного проєктування цивільних будівель і споруд</w:t>
            </w:r>
          </w:p>
        </w:tc>
      </w:tr>
      <w:tr w:rsidR="00C214F4" w:rsidRPr="00CE3508" w14:paraId="02B3001E" w14:textId="77777777" w:rsidTr="00C214F4">
        <w:tc>
          <w:tcPr>
            <w:tcW w:w="3652" w:type="dxa"/>
          </w:tcPr>
          <w:p w14:paraId="07A30BBC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ГОЛОВАЧ </w:t>
            </w:r>
          </w:p>
          <w:p w14:paraId="6283B787" w14:textId="1505EDB0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Вероніка Михайлівна</w:t>
            </w:r>
          </w:p>
        </w:tc>
        <w:tc>
          <w:tcPr>
            <w:tcW w:w="284" w:type="dxa"/>
          </w:tcPr>
          <w:p w14:paraId="5AB2E2A5" w14:textId="198842DB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7224A3F6" w14:textId="4AD99DD1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містобудування та архітектури Київської обласної державної адміністрації</w:t>
            </w:r>
          </w:p>
        </w:tc>
      </w:tr>
      <w:tr w:rsidR="00C214F4" w:rsidRPr="00CE3508" w14:paraId="704015E1" w14:textId="77777777" w:rsidTr="00C214F4">
        <w:tc>
          <w:tcPr>
            <w:tcW w:w="3652" w:type="dxa"/>
          </w:tcPr>
          <w:p w14:paraId="0F561E35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КАРТАВЦЕВ </w:t>
            </w:r>
          </w:p>
          <w:p w14:paraId="28183A2B" w14:textId="75D18B0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284" w:type="dxa"/>
          </w:tcPr>
          <w:p w14:paraId="4CEA7DD3" w14:textId="02CF7918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447C5119" w14:textId="00FF09D0" w:rsidR="00C214F4" w:rsidRPr="00CE3508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інженер-проектувальник та екологічний аудитор Інституту екологічного управління та збалансованого природокористування</w:t>
            </w:r>
          </w:p>
        </w:tc>
      </w:tr>
      <w:tr w:rsidR="00C214F4" w14:paraId="3C135445" w14:textId="77777777" w:rsidTr="00C214F4">
        <w:tc>
          <w:tcPr>
            <w:tcW w:w="3652" w:type="dxa"/>
          </w:tcPr>
          <w:p w14:paraId="1C994B68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КАЩЕНКО </w:t>
            </w:r>
          </w:p>
          <w:p w14:paraId="659444DC" w14:textId="3FEEA029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284" w:type="dxa"/>
          </w:tcPr>
          <w:p w14:paraId="2DE74D47" w14:textId="0320CE5C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042289F6" w14:textId="20478E8B" w:rsidR="00C214F4" w:rsidRDefault="00C214F4" w:rsidP="00BE1990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декан архітектурного факультету КНУБА, </w:t>
            </w:r>
            <w:r w:rsidR="00BE1990">
              <w:rPr>
                <w:rFonts w:ascii="Times New Roman" w:hAnsi="Times New Roman" w:cs="Times New Roman"/>
                <w:sz w:val="28"/>
                <w:szCs w:val="28"/>
              </w:rPr>
              <w:t>д.т.н.</w:t>
            </w:r>
            <w:bookmarkStart w:id="0" w:name="_GoBack"/>
            <w:bookmarkEnd w:id="0"/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, професор</w:t>
            </w:r>
          </w:p>
        </w:tc>
      </w:tr>
      <w:tr w:rsidR="00C214F4" w:rsidRPr="00BE1990" w14:paraId="39641490" w14:textId="77777777" w:rsidTr="00C214F4">
        <w:tc>
          <w:tcPr>
            <w:tcW w:w="3652" w:type="dxa"/>
          </w:tcPr>
          <w:p w14:paraId="6434409F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КОВАЛЬСЬКА </w:t>
            </w:r>
          </w:p>
          <w:p w14:paraId="4C94B3DB" w14:textId="439FFF49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Гелена Леонідівна</w:t>
            </w:r>
          </w:p>
        </w:tc>
        <w:tc>
          <w:tcPr>
            <w:tcW w:w="284" w:type="dxa"/>
          </w:tcPr>
          <w:p w14:paraId="2010B870" w14:textId="3B07AA74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7FC4BBC3" w14:textId="32351F89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доктор архітектури, професор, завідувач кафедри теорії архітектури і архітектурного проєктування</w:t>
            </w:r>
          </w:p>
        </w:tc>
      </w:tr>
      <w:tr w:rsidR="00C214F4" w:rsidRPr="00BE1990" w14:paraId="4E4090FC" w14:textId="77777777" w:rsidTr="00C214F4">
        <w:tc>
          <w:tcPr>
            <w:tcW w:w="3652" w:type="dxa"/>
          </w:tcPr>
          <w:p w14:paraId="27249D3B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КУЦЕВИЧ </w:t>
            </w:r>
          </w:p>
          <w:p w14:paraId="4F75A15E" w14:textId="42B0BA93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Вадим Володимирович</w:t>
            </w:r>
          </w:p>
        </w:tc>
        <w:tc>
          <w:tcPr>
            <w:tcW w:w="284" w:type="dxa"/>
          </w:tcPr>
          <w:p w14:paraId="6B17B3DF" w14:textId="43D1E953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6EBC70CE" w14:textId="120ACFC8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доктор архітектури, професор, завідувач кафедри архітектурного проєктування цивільних будівель і споруд</w:t>
            </w:r>
          </w:p>
        </w:tc>
      </w:tr>
      <w:tr w:rsidR="00C214F4" w:rsidRPr="00CE3508" w14:paraId="6E7465F5" w14:textId="77777777" w:rsidTr="00C214F4">
        <w:tc>
          <w:tcPr>
            <w:tcW w:w="3652" w:type="dxa"/>
          </w:tcPr>
          <w:p w14:paraId="137B8EDE" w14:textId="77777777" w:rsidR="00C214F4" w:rsidRPr="002A052F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РОТОВ </w:t>
            </w:r>
          </w:p>
          <w:p w14:paraId="1E070105" w14:textId="06249C11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Олександр Сергійович</w:t>
            </w:r>
          </w:p>
        </w:tc>
        <w:tc>
          <w:tcPr>
            <w:tcW w:w="284" w:type="dxa"/>
          </w:tcPr>
          <w:p w14:paraId="70B51EC7" w14:textId="39A564F8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0DBEDEC2" w14:textId="64185075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аслужений будівельник України, громадський та політичний діяч, член Наглядової ради КНУБА , Голова Ради директорів Конфедерації будівельників України, сенатор Європейського економічного Сенату, Почесний консул Республіки Хорватії в Україні. Нагороджено орденом  Богдана Хмельницького 3-го ступеня</w:t>
            </w:r>
          </w:p>
        </w:tc>
      </w:tr>
      <w:tr w:rsidR="009A7AF9" w:rsidRPr="00BE1990" w14:paraId="2CC1894A" w14:textId="77777777" w:rsidTr="00C214F4">
        <w:tc>
          <w:tcPr>
            <w:tcW w:w="3652" w:type="dxa"/>
          </w:tcPr>
          <w:p w14:paraId="6D4F886A" w14:textId="6BB194F2" w:rsidR="009A7AF9" w:rsidRPr="00CE3508" w:rsidRDefault="009A7AF9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ПЛОСКИЙ Віталій Олексійович</w:t>
            </w:r>
          </w:p>
        </w:tc>
        <w:tc>
          <w:tcPr>
            <w:tcW w:w="284" w:type="dxa"/>
          </w:tcPr>
          <w:p w14:paraId="1F314DC9" w14:textId="6A00E69C" w:rsidR="009A7AF9" w:rsidRDefault="001C4E76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4181D47D" w14:textId="483CE40C" w:rsidR="009A7AF9" w:rsidRDefault="009A7AF9" w:rsidP="00AE549A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д.т.н., професор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завідувач </w:t>
            </w: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кафедри архітектурних конструкцій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науковий керівник Науково-освітнього центру проектування та дослідження будівель з близьким до нульового енергоспоживанням КНУБА, </w:t>
            </w:r>
            <w:r w:rsidR="00AE549A">
              <w:rPr>
                <w:rFonts w:ascii="Times New Roman" w:hAnsi="Times New Roman" w:cs="Times New Roman"/>
                <w:sz w:val="28"/>
                <w:szCs w:val="28"/>
              </w:rPr>
              <w:t>керівник кваліфікаційного центру е</w:t>
            </w:r>
            <w:r w:rsidR="00AE549A" w:rsidRPr="00AE549A">
              <w:rPr>
                <w:rFonts w:ascii="Times New Roman" w:hAnsi="Times New Roman" w:cs="Times New Roman"/>
                <w:sz w:val="28"/>
                <w:szCs w:val="28"/>
              </w:rPr>
              <w:t>нергетичних аудиторів будівель</w:t>
            </w:r>
            <w:r w:rsidR="00AE549A">
              <w:rPr>
                <w:rFonts w:ascii="Times New Roman" w:hAnsi="Times New Roman" w:cs="Times New Roman"/>
                <w:sz w:val="28"/>
                <w:szCs w:val="28"/>
              </w:rPr>
              <w:t xml:space="preserve"> КНУБА</w:t>
            </w:r>
          </w:p>
        </w:tc>
      </w:tr>
      <w:tr w:rsidR="00C214F4" w:rsidRPr="00BE1990" w14:paraId="5512A6E3" w14:textId="77777777" w:rsidTr="00C214F4">
        <w:tc>
          <w:tcPr>
            <w:tcW w:w="3652" w:type="dxa"/>
          </w:tcPr>
          <w:p w14:paraId="4B172C47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СКОЧКО </w:t>
            </w:r>
          </w:p>
          <w:p w14:paraId="02784BAA" w14:textId="530A7702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Володимир Ігорович</w:t>
            </w:r>
          </w:p>
        </w:tc>
        <w:tc>
          <w:tcPr>
            <w:tcW w:w="284" w:type="dxa"/>
          </w:tcPr>
          <w:p w14:paraId="5E073927" w14:textId="38268FB0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5BFB5C59" w14:textId="60B7C34B" w:rsidR="00C214F4" w:rsidRDefault="009A7AF9" w:rsidP="009A7AF9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д.т.н., професор кафедри архітектурних конструкцій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Науково-освітнього центру проектування та дослідження будівель з близьким до нульового енергоспоживанням КНУБА, </w:t>
            </w:r>
            <w:r w:rsidR="005C59BE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кваліфікаційного центру е</w:t>
            </w:r>
            <w:r w:rsidR="005C59BE" w:rsidRPr="00AE549A">
              <w:rPr>
                <w:rFonts w:ascii="Times New Roman" w:hAnsi="Times New Roman" w:cs="Times New Roman"/>
                <w:sz w:val="28"/>
                <w:szCs w:val="28"/>
              </w:rPr>
              <w:t>нергетичних аудиторів будівель</w:t>
            </w:r>
            <w:r w:rsidR="005C59BE">
              <w:rPr>
                <w:rFonts w:ascii="Times New Roman" w:hAnsi="Times New Roman" w:cs="Times New Roman"/>
                <w:sz w:val="28"/>
                <w:szCs w:val="28"/>
              </w:rPr>
              <w:t xml:space="preserve"> КНУБА</w:t>
            </w:r>
          </w:p>
        </w:tc>
      </w:tr>
      <w:tr w:rsidR="009A7AF9" w:rsidRPr="00BE1990" w14:paraId="29D424C0" w14:textId="77777777" w:rsidTr="00C214F4">
        <w:tc>
          <w:tcPr>
            <w:tcW w:w="3652" w:type="dxa"/>
          </w:tcPr>
          <w:p w14:paraId="18C69487" w14:textId="34B3337A" w:rsidR="009A7AF9" w:rsidRPr="00CE3508" w:rsidRDefault="009A7AF9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МАРТИНОВ В’ячеслав Леонідович</w:t>
            </w:r>
          </w:p>
        </w:tc>
        <w:tc>
          <w:tcPr>
            <w:tcW w:w="284" w:type="dxa"/>
          </w:tcPr>
          <w:p w14:paraId="153CC567" w14:textId="3373ED2E" w:rsidR="009A7AF9" w:rsidRDefault="001C4E76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576DC966" w14:textId="20B5C76B" w:rsidR="009A7AF9" w:rsidRPr="00CE3508" w:rsidRDefault="00510CBF" w:rsidP="002A052F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д.т.н., професор кафедри архітектурних конструкцій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2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52F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A052F" w:rsidRPr="002A052F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r w:rsidR="002A05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052F" w:rsidRPr="002A052F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науково-технічних досліджень та чисельного й комп’ютерного моделювання, </w:t>
            </w:r>
            <w:r w:rsidR="00EA13BE" w:rsidRPr="00EA13BE">
              <w:rPr>
                <w:rFonts w:ascii="Times New Roman" w:hAnsi="Times New Roman" w:cs="Times New Roman"/>
                <w:sz w:val="28"/>
                <w:szCs w:val="28"/>
              </w:rPr>
              <w:t xml:space="preserve">член комісії з оцінювання професійної кваліфікації «Енергетичний аудитор будівель» </w:t>
            </w:r>
            <w:r w:rsidR="00EA13BE">
              <w:rPr>
                <w:rFonts w:ascii="Times New Roman" w:hAnsi="Times New Roman" w:cs="Times New Roman"/>
                <w:sz w:val="28"/>
                <w:szCs w:val="28"/>
              </w:rPr>
              <w:t>кваліфікаційного центру е</w:t>
            </w:r>
            <w:r w:rsidR="00EA13BE" w:rsidRPr="00AE549A">
              <w:rPr>
                <w:rFonts w:ascii="Times New Roman" w:hAnsi="Times New Roman" w:cs="Times New Roman"/>
                <w:sz w:val="28"/>
                <w:szCs w:val="28"/>
              </w:rPr>
              <w:t>нергетичних аудиторів будівель</w:t>
            </w:r>
            <w:r w:rsidR="00EA13BE">
              <w:rPr>
                <w:rFonts w:ascii="Times New Roman" w:hAnsi="Times New Roman" w:cs="Times New Roman"/>
                <w:sz w:val="28"/>
                <w:szCs w:val="28"/>
              </w:rPr>
              <w:t xml:space="preserve"> КНУБА</w:t>
            </w:r>
          </w:p>
        </w:tc>
      </w:tr>
      <w:tr w:rsidR="00C214F4" w14:paraId="67E271E3" w14:textId="77777777" w:rsidTr="00C214F4">
        <w:tc>
          <w:tcPr>
            <w:tcW w:w="3652" w:type="dxa"/>
          </w:tcPr>
          <w:p w14:paraId="07909B1C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СЛЄПЦОВ </w:t>
            </w:r>
          </w:p>
          <w:p w14:paraId="47993A2A" w14:textId="519B3A44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Олег Семенович</w:t>
            </w:r>
          </w:p>
        </w:tc>
        <w:tc>
          <w:tcPr>
            <w:tcW w:w="284" w:type="dxa"/>
          </w:tcPr>
          <w:p w14:paraId="50E24912" w14:textId="7014580A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5C594615" w14:textId="097F34AC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доктор архітектури, професор, завідувач кафедри основ архітектури і архітектурного проєктування</w:t>
            </w:r>
          </w:p>
        </w:tc>
      </w:tr>
      <w:tr w:rsidR="00C214F4" w:rsidRPr="00CE3508" w14:paraId="5F9D9AE8" w14:textId="77777777" w:rsidTr="00C214F4">
        <w:tc>
          <w:tcPr>
            <w:tcW w:w="3652" w:type="dxa"/>
          </w:tcPr>
          <w:p w14:paraId="615F4ED3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ТІМОХІН </w:t>
            </w:r>
          </w:p>
          <w:p w14:paraId="7537FEA2" w14:textId="205FE75F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Віктор Олександрович</w:t>
            </w:r>
          </w:p>
        </w:tc>
        <w:tc>
          <w:tcPr>
            <w:tcW w:w="284" w:type="dxa"/>
          </w:tcPr>
          <w:p w14:paraId="41687B4E" w14:textId="11F7E413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00307FA5" w14:textId="3230B761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доктор архітектури, професор, завідувач кафедри дизайну архітектурного середовища</w:t>
            </w:r>
          </w:p>
        </w:tc>
      </w:tr>
      <w:tr w:rsidR="00C214F4" w:rsidRPr="00CE3508" w14:paraId="29296940" w14:textId="77777777" w:rsidTr="00C214F4">
        <w:tc>
          <w:tcPr>
            <w:tcW w:w="3652" w:type="dxa"/>
          </w:tcPr>
          <w:p w14:paraId="536020A5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ТОВБИЧ </w:t>
            </w:r>
          </w:p>
          <w:p w14:paraId="3C4C9870" w14:textId="29D14C0F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Валерій Васильович</w:t>
            </w:r>
          </w:p>
        </w:tc>
        <w:tc>
          <w:tcPr>
            <w:tcW w:w="284" w:type="dxa"/>
          </w:tcPr>
          <w:p w14:paraId="330C86CD" w14:textId="5D5FA76D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6180E6F7" w14:textId="7085A088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доктор архітектури, професор, завідувач кафедри інформаційних технологій в архітектурі</w:t>
            </w:r>
          </w:p>
        </w:tc>
      </w:tr>
      <w:tr w:rsidR="00C214F4" w:rsidRPr="00CE3508" w14:paraId="1B1EAF2B" w14:textId="77777777" w:rsidTr="00C214F4">
        <w:tc>
          <w:tcPr>
            <w:tcW w:w="3652" w:type="dxa"/>
          </w:tcPr>
          <w:p w14:paraId="34B775B9" w14:textId="370B7C1A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ШЕБЕК Надія Миколаївна</w:t>
            </w:r>
          </w:p>
        </w:tc>
        <w:tc>
          <w:tcPr>
            <w:tcW w:w="284" w:type="dxa"/>
          </w:tcPr>
          <w:p w14:paraId="34258479" w14:textId="35DB7E6C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7D2BF9E5" w14:textId="739BAA27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доктор архітектури, професор, завідувач кафедри містобудування</w:t>
            </w:r>
          </w:p>
        </w:tc>
      </w:tr>
      <w:tr w:rsidR="00C214F4" w:rsidRPr="00CE3508" w14:paraId="19E24E9C" w14:textId="77777777" w:rsidTr="00C214F4">
        <w:tc>
          <w:tcPr>
            <w:tcW w:w="3652" w:type="dxa"/>
          </w:tcPr>
          <w:p w14:paraId="0CD696FE" w14:textId="77777777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 xml:space="preserve">ЯЦЕНКО </w:t>
            </w:r>
          </w:p>
          <w:p w14:paraId="0332CA89" w14:textId="1F6B4C3E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Віктор Олександрович</w:t>
            </w:r>
          </w:p>
        </w:tc>
        <w:tc>
          <w:tcPr>
            <w:tcW w:w="284" w:type="dxa"/>
          </w:tcPr>
          <w:p w14:paraId="05C29719" w14:textId="2651E3FB" w:rsidR="00C214F4" w:rsidRDefault="00C214F4" w:rsidP="00C214F4">
            <w:pPr>
              <w:pStyle w:val="ac"/>
              <w:tabs>
                <w:tab w:val="left" w:pos="6379"/>
              </w:tabs>
              <w:ind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69" w:type="dxa"/>
          </w:tcPr>
          <w:p w14:paraId="4E9088F0" w14:textId="3D9F60D0" w:rsidR="00C214F4" w:rsidRDefault="00C214F4" w:rsidP="00CE3508">
            <w:pPr>
              <w:pStyle w:val="ac"/>
              <w:tabs>
                <w:tab w:val="left" w:pos="6379"/>
              </w:tabs>
              <w:ind w:right="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08">
              <w:rPr>
                <w:rFonts w:ascii="Times New Roman" w:hAnsi="Times New Roman" w:cs="Times New Roman"/>
                <w:sz w:val="28"/>
                <w:szCs w:val="28"/>
              </w:rPr>
              <w:t>доктор архітектури, професор, завідувач кафедри ландшафтної архітектури</w:t>
            </w:r>
          </w:p>
        </w:tc>
      </w:tr>
    </w:tbl>
    <w:p w14:paraId="700C8360" w14:textId="77777777" w:rsidR="00CE3508" w:rsidRDefault="00CE3508" w:rsidP="00CE3508">
      <w:pPr>
        <w:pStyle w:val="ac"/>
        <w:tabs>
          <w:tab w:val="left" w:pos="6379"/>
        </w:tabs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3508" w:rsidSect="004A4233">
      <w:footerReference w:type="default" r:id="rId7"/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DF7D" w14:textId="77777777" w:rsidR="005A1651" w:rsidRDefault="005A1651" w:rsidP="00697552">
      <w:pPr>
        <w:spacing w:after="0" w:line="240" w:lineRule="auto"/>
      </w:pPr>
      <w:r>
        <w:separator/>
      </w:r>
    </w:p>
  </w:endnote>
  <w:endnote w:type="continuationSeparator" w:id="0">
    <w:p w14:paraId="4E0DC734" w14:textId="77777777" w:rsidR="005A1651" w:rsidRDefault="005A1651" w:rsidP="0069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999671"/>
      <w:docPartObj>
        <w:docPartGallery w:val="Page Numbers (Bottom of Page)"/>
        <w:docPartUnique/>
      </w:docPartObj>
    </w:sdtPr>
    <w:sdtEndPr/>
    <w:sdtContent>
      <w:p w14:paraId="7D8E1C91" w14:textId="2BAC45AA" w:rsidR="00697552" w:rsidRDefault="0069755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90">
          <w:rPr>
            <w:noProof/>
          </w:rPr>
          <w:t>1</w:t>
        </w:r>
        <w:r>
          <w:fldChar w:fldCharType="end"/>
        </w:r>
      </w:p>
    </w:sdtContent>
  </w:sdt>
  <w:p w14:paraId="595142D5" w14:textId="77777777" w:rsidR="00697552" w:rsidRDefault="006975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6688F" w14:textId="77777777" w:rsidR="005A1651" w:rsidRDefault="005A1651" w:rsidP="00697552">
      <w:pPr>
        <w:spacing w:after="0" w:line="240" w:lineRule="auto"/>
      </w:pPr>
      <w:r>
        <w:separator/>
      </w:r>
    </w:p>
  </w:footnote>
  <w:footnote w:type="continuationSeparator" w:id="0">
    <w:p w14:paraId="23C9DE16" w14:textId="77777777" w:rsidR="005A1651" w:rsidRDefault="005A1651" w:rsidP="0069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6E"/>
    <w:rsid w:val="00092D9D"/>
    <w:rsid w:val="001C4E76"/>
    <w:rsid w:val="002A052F"/>
    <w:rsid w:val="002B64F5"/>
    <w:rsid w:val="003966EC"/>
    <w:rsid w:val="004A4233"/>
    <w:rsid w:val="00510CBF"/>
    <w:rsid w:val="00522180"/>
    <w:rsid w:val="005A1651"/>
    <w:rsid w:val="005C59BE"/>
    <w:rsid w:val="00612505"/>
    <w:rsid w:val="006272F7"/>
    <w:rsid w:val="00697552"/>
    <w:rsid w:val="006B636E"/>
    <w:rsid w:val="006D0385"/>
    <w:rsid w:val="008642AF"/>
    <w:rsid w:val="008B0014"/>
    <w:rsid w:val="009A7AF9"/>
    <w:rsid w:val="00A30978"/>
    <w:rsid w:val="00A4196C"/>
    <w:rsid w:val="00AD539A"/>
    <w:rsid w:val="00AE549A"/>
    <w:rsid w:val="00B579D5"/>
    <w:rsid w:val="00BB4537"/>
    <w:rsid w:val="00BE1990"/>
    <w:rsid w:val="00C214F4"/>
    <w:rsid w:val="00CE3508"/>
    <w:rsid w:val="00E017AE"/>
    <w:rsid w:val="00E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D605"/>
  <w15:docId w15:val="{158FA6F2-3286-42C5-AB1F-A6F68247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3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3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3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63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63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6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6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6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63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63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63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63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636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E35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uk-UA" w:eastAsia="uk-UA" w:bidi="uk-UA"/>
      <w14:ligatures w14:val="none"/>
    </w:rPr>
  </w:style>
  <w:style w:type="table" w:styleId="ad">
    <w:name w:val="Table Grid"/>
    <w:basedOn w:val="a1"/>
    <w:uiPriority w:val="39"/>
    <w:rsid w:val="00CE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9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7552"/>
  </w:style>
  <w:style w:type="paragraph" w:styleId="af0">
    <w:name w:val="footer"/>
    <w:basedOn w:val="a"/>
    <w:link w:val="af1"/>
    <w:uiPriority w:val="99"/>
    <w:unhideWhenUsed/>
    <w:rsid w:val="0069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2434-542F-4F99-8BE8-AC5FCD63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347</Words>
  <Characters>2817</Characters>
  <Application>Microsoft Office Word</Application>
  <DocSecurity>0</DocSecurity>
  <Lines>57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Bridnia</dc:creator>
  <cp:keywords/>
  <dc:description/>
  <cp:lastModifiedBy>Volodymyr</cp:lastModifiedBy>
  <cp:revision>16</cp:revision>
  <dcterms:created xsi:type="dcterms:W3CDTF">2025-02-28T07:41:00Z</dcterms:created>
  <dcterms:modified xsi:type="dcterms:W3CDTF">2025-03-08T22:59:00Z</dcterms:modified>
</cp:coreProperties>
</file>