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14:paraId="6CA55900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F7D4A9C" w14:textId="77777777" w:rsidR="003D155F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3D155F" w:rsidRPr="003D155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Дизайну </w:t>
            </w:r>
            <w:proofErr w:type="spellStart"/>
            <w:r w:rsidR="003D155F" w:rsidRPr="003D155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архітектурного</w:t>
            </w:r>
            <w:proofErr w:type="spellEnd"/>
            <w:r w:rsidR="003D155F" w:rsidRPr="003D155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proofErr w:type="spellStart"/>
            <w:r w:rsidR="003D155F" w:rsidRPr="003D155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середовища</w:t>
            </w:r>
            <w:proofErr w:type="spellEnd"/>
          </w:p>
          <w:p w14:paraId="3DD87389" w14:textId="416BB74A" w:rsidR="00CB2731" w:rsidRPr="00DC09EA" w:rsidRDefault="003D155F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РЯБЕЦЬ Юлія Степанівна</w:t>
            </w:r>
          </w:p>
          <w:p w14:paraId="33D53114" w14:textId="7BE29704" w:rsidR="00CB2731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</w:t>
            </w:r>
            <w:r w:rsidR="003D155F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доцент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Дата початку роботи в КНУБА _</w:t>
            </w:r>
            <w:r w:rsidR="00B64BE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вересень 2008 р.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</w:p>
          <w:p w14:paraId="14C88BBC" w14:textId="77777777"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14:paraId="23304AD5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1E544D90" w14:textId="77777777"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B8597A" w14:paraId="02E83C6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EB385BA" w14:textId="77777777"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</w:t>
            </w:r>
            <w:proofErr w:type="spellStart"/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289421C" w14:textId="77777777" w:rsidR="003D155F" w:rsidRPr="00B33EFD" w:rsidRDefault="003D155F" w:rsidP="003D155F">
            <w:pPr>
              <w:pStyle w:val="aa"/>
              <w:numPr>
                <w:ilvl w:val="0"/>
                <w:numId w:val="3"/>
              </w:numPr>
              <w:ind w:left="463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Valentyna </w:t>
            </w:r>
            <w:proofErr w:type="spellStart"/>
            <w:r w:rsidRPr="00B33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Praslova</w:t>
            </w:r>
            <w:proofErr w:type="spellEnd"/>
            <w:r w:rsidRPr="00B33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33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Yuliia </w:t>
            </w:r>
            <w:proofErr w:type="spellStart"/>
            <w:r w:rsidRPr="00B33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Riabets</w:t>
            </w:r>
            <w:proofErr w:type="spellEnd"/>
            <w:r w:rsidRPr="00B33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(2023), </w:t>
            </w:r>
            <w:r w:rsidRPr="00B33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«The relevance of mobile architecture in the formation of the architectural environment during the pandemic”, 5TH INTERNATIONAL SCIENTIFIC AND PRACTICAL CONFERENCE “INNOVATIVE TECHNOLOGY IN ARCHITECTURE AND DESIGN” (ITAD-2021) 20–21 May 2021  Kharkiv, Ukraine,  AIP Conf. </w:t>
            </w:r>
            <w:hyperlink r:id="rId7" w:history="1">
              <w:r w:rsidRPr="00B33EF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Volume 2490, Issue 1</w:t>
              </w:r>
            </w:hyperlink>
            <w:r w:rsidRPr="00B33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030012</w:t>
            </w:r>
            <w:r w:rsidRPr="00B33EFD">
              <w:rPr>
                <w:i/>
                <w:iCs/>
                <w:color w:val="000000"/>
                <w:spacing w:val="4"/>
                <w:sz w:val="21"/>
                <w:szCs w:val="21"/>
                <w:lang w:val="en-US"/>
              </w:rPr>
              <w:t xml:space="preserve"> </w:t>
            </w:r>
            <w:hyperlink r:id="rId8" w:history="1">
              <w:r w:rsidRPr="00B33EFD">
                <w:rPr>
                  <w:rStyle w:val="a3"/>
                  <w:szCs w:val="16"/>
                  <w:bdr w:val="none" w:sz="0" w:space="0" w:color="auto" w:frame="1"/>
                  <w:shd w:val="clear" w:color="auto" w:fill="FFFFFF"/>
                  <w:lang w:val="en-US"/>
                </w:rPr>
                <w:t>https://doi.org/10.1063/5.0150424</w:t>
              </w:r>
            </w:hyperlink>
            <w:r w:rsidRPr="00B33EFD">
              <w:rPr>
                <w:szCs w:val="16"/>
                <w:bdr w:val="none" w:sz="0" w:space="0" w:color="auto" w:frame="1"/>
                <w:shd w:val="clear" w:color="auto" w:fill="FFFFFF"/>
                <w:lang w:val="en-US"/>
              </w:rPr>
              <w:t xml:space="preserve">  </w:t>
            </w:r>
            <w:r w:rsidRPr="00B33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Pr="00B33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Scopus</w:t>
            </w:r>
            <w:r w:rsidRPr="00B33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  <w:p w14:paraId="46BA1226" w14:textId="77777777" w:rsidR="003D155F" w:rsidRPr="00D8374A" w:rsidRDefault="003D155F" w:rsidP="003D155F">
            <w:pPr>
              <w:pStyle w:val="aa"/>
              <w:numPr>
                <w:ilvl w:val="0"/>
                <w:numId w:val="3"/>
              </w:numPr>
              <w:ind w:left="463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Valentyna </w:t>
            </w:r>
            <w:proofErr w:type="spellStart"/>
            <w:r w:rsidRPr="00176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Praslova</w:t>
            </w:r>
            <w:proofErr w:type="spellEnd"/>
            <w:r w:rsidRPr="0017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6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Yuliia </w:t>
            </w:r>
            <w:proofErr w:type="spellStart"/>
            <w:r w:rsidRPr="001766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Riabets</w:t>
            </w:r>
            <w:proofErr w:type="spellEnd"/>
            <w:r w:rsidRPr="00D83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(2023), 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“Modern Trends of Organization of the Underground Urban Space”,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Architecture, Civil Engineering, Environment</w:t>
            </w:r>
            <w:r w:rsidRPr="00D83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): 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 – 51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9" w:tgtFrame="_blank" w:history="1">
              <w:r w:rsidRPr="001766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10.2478/acee-2023-0014 </w:t>
              </w:r>
            </w:hyperlink>
            <w:r w:rsidRPr="00442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Pr="00442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 of Science</w:t>
            </w:r>
            <w:r w:rsidRPr="00442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  <w:p w14:paraId="6B571DCF" w14:textId="77777777" w:rsidR="003D155F" w:rsidRPr="00B33EFD" w:rsidRDefault="003D155F" w:rsidP="003D155F">
            <w:pPr>
              <w:pStyle w:val="aa"/>
              <w:numPr>
                <w:ilvl w:val="0"/>
                <w:numId w:val="3"/>
              </w:numPr>
              <w:ind w:left="463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Irina </w:t>
            </w:r>
            <w:proofErr w:type="spellStart"/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Bulakh</w:t>
            </w:r>
            <w:proofErr w:type="spellEnd"/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Tetyana </w:t>
            </w:r>
            <w:proofErr w:type="spellStart"/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Kashchenko</w:t>
            </w:r>
            <w:proofErr w:type="spellEnd"/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Maryna </w:t>
            </w:r>
            <w:proofErr w:type="spellStart"/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Harbar</w:t>
            </w:r>
            <w:proofErr w:type="spellEnd"/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83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Valentyna </w:t>
            </w:r>
            <w:proofErr w:type="spellStart"/>
            <w:r w:rsidRPr="00D83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Praslova</w:t>
            </w:r>
            <w:proofErr w:type="spellEnd"/>
            <w:r w:rsidRPr="00D83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Yuliia </w:t>
            </w:r>
            <w:proofErr w:type="spellStart"/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Riabets</w:t>
            </w:r>
            <w:proofErr w:type="spellEnd"/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Viktor </w:t>
            </w:r>
            <w:proofErr w:type="spellStart"/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Divak</w:t>
            </w:r>
            <w:proofErr w:type="spellEnd"/>
            <w:r w:rsidRPr="00D83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(202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“The Integrity of the Artistic Image of the City Based on Symbolization (the Case of Modern Architecture of Dnipro, Ukraine)”,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Civil Engineering and Architecture 10(3): 874-887, 2022 </w:t>
            </w:r>
            <w:r w:rsidRPr="00442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10" w:tgtFrame="_blank" w:history="1">
              <w:r w:rsidRPr="004420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10.13189/cea.2022.100310</w:t>
              </w:r>
              <w:r w:rsidRPr="00442033">
                <w:rPr>
                  <w:rStyle w:val="a3"/>
                  <w:lang w:val="en-US"/>
                </w:rPr>
                <w:t xml:space="preserve"> </w:t>
              </w:r>
            </w:hyperlink>
            <w:r w:rsidRPr="00D83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</w:t>
            </w:r>
            <w:r w:rsidRPr="00D83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83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opus</w:t>
            </w:r>
            <w:r w:rsidRPr="00D83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  <w:p w14:paraId="081F7E85" w14:textId="4F3A974A" w:rsidR="003D155F" w:rsidRPr="00B33EFD" w:rsidRDefault="003D155F" w:rsidP="003D155F">
            <w:pPr>
              <w:pStyle w:val="aa"/>
              <w:numPr>
                <w:ilvl w:val="0"/>
                <w:numId w:val="3"/>
              </w:numPr>
              <w:ind w:left="463" w:hanging="283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proofErr w:type="spellStart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>Зінов'єва</w:t>
            </w:r>
            <w:proofErr w:type="spellEnd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 xml:space="preserve">, Олена, </w:t>
            </w:r>
            <w:r w:rsidRPr="00B33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Юлія Рябець</w:t>
            </w:r>
            <w:r w:rsidRPr="00B33E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>Чернятевич</w:t>
            </w:r>
            <w:proofErr w:type="spellEnd"/>
            <w:r w:rsidRPr="00B33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>Сталий</w:t>
            </w:r>
            <w:proofErr w:type="spellEnd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>підхід</w:t>
            </w:r>
            <w:proofErr w:type="spellEnd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>трансформації</w:t>
            </w:r>
            <w:proofErr w:type="spellEnd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>центральних</w:t>
            </w:r>
            <w:proofErr w:type="spellEnd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>міст</w:t>
            </w:r>
            <w:proofErr w:type="spellEnd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33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3EF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>Просторовий</w:t>
            </w:r>
            <w:proofErr w:type="spellEnd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 xml:space="preserve"> 7 (2024): </w:t>
            </w:r>
            <w:proofErr w:type="gramStart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>54-65</w:t>
            </w:r>
            <w:proofErr w:type="gramEnd"/>
            <w:r w:rsidRPr="00B33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597A" w:rsidRPr="00B33EFD"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hyperlink r:id="rId11" w:history="1">
              <w:r w:rsidR="00B8597A" w:rsidRPr="00A921D4">
                <w:rPr>
                  <w:rStyle w:val="a3"/>
                  <w:rFonts w:ascii="Noto Sans" w:hAnsi="Noto Sans" w:cs="Noto Sans"/>
                  <w:sz w:val="21"/>
                  <w:szCs w:val="21"/>
                  <w:lang w:val="uk-UA"/>
                </w:rPr>
                <w:t>https:/</w:t>
              </w:r>
              <w:r w:rsidR="00B8597A" w:rsidRPr="00A921D4">
                <w:rPr>
                  <w:rStyle w:val="a3"/>
                  <w:rFonts w:ascii="Noto Sans" w:hAnsi="Noto Sans" w:cs="Noto Sans"/>
                  <w:sz w:val="21"/>
                  <w:szCs w:val="21"/>
                  <w:lang w:val="uk-UA"/>
                </w:rPr>
                <w:t>/</w:t>
              </w:r>
              <w:r w:rsidR="00B8597A" w:rsidRPr="00A921D4">
                <w:rPr>
                  <w:rStyle w:val="a3"/>
                  <w:rFonts w:ascii="Noto Sans" w:hAnsi="Noto Sans" w:cs="Noto Sans"/>
                  <w:sz w:val="21"/>
                  <w:szCs w:val="21"/>
                  <w:lang w:val="uk-UA"/>
                </w:rPr>
                <w:t>doi.org/10.32347/2786-7269.2024.7.54-65</w:t>
              </w:r>
            </w:hyperlink>
            <w:r w:rsidR="00B8597A">
              <w:rPr>
                <w:rStyle w:val="a3"/>
                <w:u w:val="none"/>
                <w:lang w:val="uk-UA"/>
              </w:rPr>
              <w:t xml:space="preserve">  </w:t>
            </w:r>
            <w:r w:rsidR="00B8597A" w:rsidRPr="00B85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D83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Фахове</w:t>
            </w:r>
            <w:proofErr w:type="spellEnd"/>
            <w:r w:rsidRPr="00D83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3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видання</w:t>
            </w:r>
            <w:proofErr w:type="spellEnd"/>
            <w:r w:rsidRPr="00D83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3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України</w:t>
            </w:r>
            <w:proofErr w:type="spellEnd"/>
            <w:r w:rsidRPr="00D83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A1857AC" w14:textId="30632614" w:rsidR="00A071E1" w:rsidRPr="003D155F" w:rsidRDefault="003D155F" w:rsidP="003D155F">
            <w:pPr>
              <w:pStyle w:val="aa"/>
              <w:numPr>
                <w:ilvl w:val="0"/>
                <w:numId w:val="3"/>
              </w:numPr>
              <w:ind w:left="463" w:hanging="283"/>
              <w:rPr>
                <w:rStyle w:val="rvts82"/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E73B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Рябець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73B36">
              <w:rPr>
                <w:b/>
                <w:bCs/>
                <w:color w:val="222222"/>
                <w:shd w:val="clear" w:color="auto" w:fill="FFFFFF"/>
                <w:lang w:val="uk-UA"/>
              </w:rPr>
              <w:t xml:space="preserve"> </w:t>
            </w:r>
            <w:r w:rsidRPr="00B33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73B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роблеми забезпечення комфортності житлового середовища на основі мобільних будівель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// </w:t>
            </w:r>
            <w:r w:rsidRPr="00B33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3B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Архітектурний вісник КНУБА №29, 2024 С.115-123</w:t>
            </w:r>
            <w:r w:rsidRPr="00B33EFD">
              <w:rPr>
                <w:rFonts w:ascii="Arial" w:hAnsi="Arial" w:cs="Arial"/>
                <w:color w:val="222222"/>
                <w:sz w:val="20"/>
                <w:shd w:val="clear" w:color="auto" w:fill="FFFFFF"/>
                <w:lang w:val="uk-UA"/>
              </w:rPr>
              <w:t xml:space="preserve"> </w:t>
            </w:r>
            <w:r w:rsidRPr="00B33EFD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DOI</w:t>
            </w:r>
            <w:r w:rsidRPr="00B33EFD">
              <w:rPr>
                <w:rFonts w:ascii="Arial" w:hAnsi="Arial" w:cs="Arial"/>
                <w:color w:val="222222"/>
                <w:sz w:val="20"/>
                <w:shd w:val="clear" w:color="auto" w:fill="FFFFFF"/>
                <w:lang w:val="uk-UA"/>
              </w:rPr>
              <w:t>:</w:t>
            </w:r>
            <w:hyperlink r:id="rId12" w:history="1">
              <w:r w:rsidRPr="00B33EFD">
                <w:rPr>
                  <w:rStyle w:val="a3"/>
                  <w:rFonts w:ascii="Noto Sans" w:hAnsi="Noto Sans" w:cs="Noto Sans"/>
                  <w:sz w:val="21"/>
                  <w:szCs w:val="21"/>
                </w:rPr>
                <w:t>https</w:t>
              </w:r>
              <w:r w:rsidRPr="00B33EFD">
                <w:rPr>
                  <w:rStyle w:val="a3"/>
                  <w:rFonts w:ascii="Noto Sans" w:hAnsi="Noto Sans" w:cs="Noto Sans"/>
                  <w:sz w:val="21"/>
                  <w:szCs w:val="21"/>
                  <w:lang w:val="uk-UA"/>
                </w:rPr>
                <w:t>://</w:t>
              </w:r>
              <w:r w:rsidRPr="00B33EFD">
                <w:rPr>
                  <w:rStyle w:val="a3"/>
                  <w:rFonts w:ascii="Noto Sans" w:hAnsi="Noto Sans" w:cs="Noto Sans"/>
                  <w:sz w:val="21"/>
                  <w:szCs w:val="21"/>
                </w:rPr>
                <w:t>doi</w:t>
              </w:r>
              <w:r w:rsidRPr="00B33EFD">
                <w:rPr>
                  <w:rStyle w:val="a3"/>
                  <w:rFonts w:ascii="Noto Sans" w:hAnsi="Noto Sans" w:cs="Noto Sans"/>
                  <w:sz w:val="21"/>
                  <w:szCs w:val="21"/>
                  <w:lang w:val="uk-UA"/>
                </w:rPr>
                <w:t>.</w:t>
              </w:r>
              <w:r w:rsidRPr="00B33EFD">
                <w:rPr>
                  <w:rStyle w:val="a3"/>
                  <w:rFonts w:ascii="Noto Sans" w:hAnsi="Noto Sans" w:cs="Noto Sans"/>
                  <w:sz w:val="21"/>
                  <w:szCs w:val="21"/>
                </w:rPr>
                <w:t>org</w:t>
              </w:r>
              <w:r w:rsidRPr="00B33EFD">
                <w:rPr>
                  <w:rStyle w:val="a3"/>
                  <w:rFonts w:ascii="Noto Sans" w:hAnsi="Noto Sans" w:cs="Noto Sans"/>
                  <w:sz w:val="21"/>
                  <w:szCs w:val="21"/>
                  <w:lang w:val="uk-UA"/>
                </w:rPr>
                <w:t>/10.32347/2519-8661.2024.29.115-123</w:t>
              </w:r>
            </w:hyperlink>
            <w:r>
              <w:rPr>
                <w:rStyle w:val="a3"/>
                <w:rFonts w:ascii="Noto Sans" w:hAnsi="Noto Sans" w:cs="Noto Sans"/>
                <w:sz w:val="21"/>
                <w:szCs w:val="21"/>
                <w:lang w:val="uk-UA"/>
              </w:rPr>
              <w:t xml:space="preserve"> </w:t>
            </w:r>
            <w:r w:rsidRPr="00E73B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(Фахове видання України</w:t>
            </w:r>
          </w:p>
        </w:tc>
      </w:tr>
      <w:tr w:rsidR="00703B3E" w:rsidRPr="00DC09EA" w14:paraId="336159D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260EF0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включаючи секретні, або наявність не менше п’яти 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BE96200" w14:textId="3EC86CF0" w:rsidR="00DC09EA" w:rsidRPr="00DC09EA" w:rsidRDefault="00DC09EA" w:rsidP="00B64BE1">
            <w:pPr>
              <w:pStyle w:val="aa"/>
              <w:spacing w:after="0" w:line="240" w:lineRule="auto"/>
              <w:ind w:left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DC09EA" w14:paraId="0C0892A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8C05DA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02B6684" w14:textId="77777777" w:rsidR="00703B3E" w:rsidRPr="00DC09EA" w:rsidRDefault="00703B3E" w:rsidP="00B64BE1">
            <w:pPr>
              <w:pStyle w:val="1"/>
              <w:ind w:left="397" w:right="0" w:firstLine="0"/>
              <w:jc w:val="both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45DBE" w14:paraId="52BADDB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FEEA2B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практикумів/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методичних вказівок/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EEA3D21" w14:textId="68C70942" w:rsidR="00B764CA" w:rsidRPr="00B764CA" w:rsidRDefault="00B764CA" w:rsidP="00B764CA">
            <w:pPr>
              <w:pStyle w:val="aa"/>
              <w:numPr>
                <w:ilvl w:val="0"/>
                <w:numId w:val="9"/>
              </w:numPr>
              <w:ind w:left="63" w:firstLine="297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8532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Заклад дошкільної освіти на 160 місць загального типу: методичні вказівки до розробки курсового проекту для студентів 3 курсу/ Уклад.: </w:t>
            </w:r>
            <w:proofErr w:type="spellStart"/>
            <w:r w:rsidRPr="008532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Гарбар</w:t>
            </w:r>
            <w:proofErr w:type="spellEnd"/>
            <w:r w:rsidRPr="008532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М.В., </w:t>
            </w:r>
            <w:r w:rsidRPr="0017660F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Рябець Ю.С.</w:t>
            </w:r>
            <w:r w:rsidRPr="008532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– Київ: КНУБА, 2020. -</w:t>
            </w:r>
            <w:r w:rsidRPr="008532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 с. </w:t>
            </w:r>
            <w:r w:rsidRPr="0085326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(особисто автором – 18 с.)</w:t>
            </w:r>
            <w:r w:rsidR="00083B4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hyperlink r:id="rId13" w:history="1">
              <w:r w:rsidR="00083B40" w:rsidRPr="00083B40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https://library.knuba.edu.ua/books/Harbar%20M.V.,%20Riabets%20Yu.S.%20Zaklad%20doshkilnoi%20osvity%20zahalnoho%20typu%20na%20160%20mists%202020.pdf</w:t>
              </w:r>
            </w:hyperlink>
          </w:p>
          <w:p w14:paraId="013E6BD1" w14:textId="3963E578" w:rsidR="00703B3E" w:rsidRPr="00B764CA" w:rsidRDefault="00B764CA" w:rsidP="00B764CA">
            <w:pPr>
              <w:pStyle w:val="aa"/>
              <w:numPr>
                <w:ilvl w:val="0"/>
                <w:numId w:val="9"/>
              </w:numPr>
              <w:ind w:left="63" w:firstLine="297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B764C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Основи дизайну архітектурного середовища: завдання та методичні вказівки до практичних занять: для студентів 4 курсу спеціальності 191 «Архітектура та містобудування»/ Уклад.: </w:t>
            </w:r>
            <w:proofErr w:type="spellStart"/>
            <w:r w:rsidRPr="00B764C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Шебек</w:t>
            </w:r>
            <w:proofErr w:type="spellEnd"/>
            <w:r w:rsidRPr="00B764C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Н.М., </w:t>
            </w:r>
            <w:r w:rsidRPr="00B764CA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Рябець Ю.С. </w:t>
            </w:r>
            <w:r w:rsidRPr="00B764CA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– Київ: КНУБА, 2020. -16 с. (особисто автором – 8 с.)</w:t>
            </w:r>
            <w:r w:rsidR="00083B40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C45DB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C45DBE" w:rsidRPr="00C45DBE">
              <w:rPr>
                <w:lang w:val="uk-UA"/>
              </w:rPr>
              <w:t xml:space="preserve"> </w:t>
            </w:r>
            <w:hyperlink r:id="rId14" w:history="1">
              <w:r w:rsidR="00C45DBE" w:rsidRPr="00A921D4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https://library.knuba.edu.ua/books/Shebek%20N.M.,%20Riabets%20Yu.S.%20Osnovy%20DAS%20Metodychni%20vkazivky%20do%20vykonannia%20indyvidualnoho%20zavdannia%202020.pdf</w:t>
              </w:r>
            </w:hyperlink>
            <w:r w:rsidR="00C45DB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703B3E" w:rsidRPr="00DC09EA" w14:paraId="5F58A13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5D94099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75913C7" w14:textId="77777777" w:rsidR="00F85FEE" w:rsidRPr="00F85FE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1E3544D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62DB8B5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EEB9163" w14:textId="77777777" w:rsidR="00D63B0B" w:rsidRPr="00D63B0B" w:rsidRDefault="00D63B0B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628FB72C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C9E5CE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25E9BE6" w14:textId="7B3806A8" w:rsidR="00703B3E" w:rsidRPr="00D06C79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764CA" w:rsidRPr="00B8597A" w14:paraId="5228833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E72ED0C" w14:textId="77777777" w:rsidR="00B764CA" w:rsidRPr="00DC09EA" w:rsidRDefault="00B764CA" w:rsidP="00B764CA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 члена редакційної колегії/ 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01059DD" w14:textId="49ED2863" w:rsidR="00B764CA" w:rsidRPr="00894F69" w:rsidRDefault="00B764CA" w:rsidP="00B764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  <w:r w:rsidRPr="00894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-дослідної </w:t>
            </w:r>
            <w:r w:rsidRPr="00894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Дизайну архітектурного середовища </w:t>
            </w:r>
            <w:r w:rsidRPr="00894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«Проблеми і методи відновлення і розвитку архітектурно-містобудівного середовища в Україні»</w:t>
            </w:r>
            <w:r w:rsidR="0005272E" w:rsidRPr="00052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2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2023-2028 рр.</w:t>
            </w:r>
            <w:r w:rsidRPr="00894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4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реєстраційний номер: 0123U102032 від  02.04.2023</w:t>
            </w:r>
          </w:p>
          <w:p w14:paraId="59FCCBEF" w14:textId="2F645BFC" w:rsidR="00B764CA" w:rsidRPr="00941BD6" w:rsidRDefault="00B764CA" w:rsidP="00B764C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764CA" w:rsidRPr="00DC09EA" w14:paraId="7748F13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73EA454" w14:textId="77777777" w:rsidR="00B764CA" w:rsidRPr="00DC09EA" w:rsidRDefault="00B764CA" w:rsidP="00B764CA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 зазначеного Агентства, або Науково-методичної ради/ науково-методичних комісій (підкомісій) з вищої або фахової 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 науково-методичних/ 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9331211" w14:textId="46C8AC36" w:rsidR="00B764CA" w:rsidRPr="00EC2708" w:rsidRDefault="00B764CA" w:rsidP="00B764C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73B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 ОНП  «Дизайн архітектурного середовища» спеціальності 191 «Архітектура та містобудування» 2-го магістерського рівня (акредитація 2023 р.). Наказ КНУБА № 204 від 15.09.2023 року.</w:t>
            </w:r>
          </w:p>
        </w:tc>
      </w:tr>
      <w:tr w:rsidR="00703B3E" w:rsidRPr="00DC09EA" w14:paraId="5E33CEA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45A990E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освітніх проектах, залучення до міжнародної експертизи, наявність звання 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2AE926A" w14:textId="77777777" w:rsidR="00703B3E" w:rsidRPr="00D936FA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703B3E" w:rsidRPr="00D936FA" w14:paraId="359769D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48C27A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FD9E79F" w14:textId="77777777" w:rsidR="00703B3E" w:rsidRPr="00D936FA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936FA" w14:paraId="5C3D8B6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CC46E5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науково-популярних,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консультаційних (дорадчих),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науково-експертних публікацій з наукової або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9304723" w14:textId="77777777" w:rsidR="00B764CA" w:rsidRPr="00D9746E" w:rsidRDefault="00B764CA" w:rsidP="00B764CA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3" w:right="13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9746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Підвищення якості курсового архітектурного </w:t>
            </w:r>
            <w:proofErr w:type="spellStart"/>
            <w:r w:rsidRPr="00D9746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D9746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із застосуванням ергономічних методів аналізу </w:t>
            </w:r>
            <w:proofErr w:type="spellStart"/>
            <w:r w:rsidRPr="00D9746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проєктних</w:t>
            </w:r>
            <w:proofErr w:type="spellEnd"/>
            <w:r w:rsidRPr="00D9746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рішень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194A0F">
              <w:rPr>
                <w:sz w:val="24"/>
                <w:szCs w:val="24"/>
                <w:lang w:val="uk-UA"/>
              </w:rPr>
              <w:t xml:space="preserve"> </w:t>
            </w:r>
            <w:r w:rsidRPr="00D87AE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Ю.С. Рябець</w:t>
            </w:r>
            <w:r w:rsidRPr="00D9746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// </w:t>
            </w:r>
            <w:r w:rsidRPr="00D9746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VІ Міжнародна науково-практична конференція «Архітектура історичного </w:t>
            </w:r>
            <w:r w:rsidRPr="00D9746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Києва Історія - теорія – практика» (20 листопада 2020 р., м. Київ). -</w:t>
            </w:r>
            <w:r w:rsidRPr="00D9746E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Київ: КНУБА, 2020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  <w:p w14:paraId="4C260126" w14:textId="0DEC9A19" w:rsidR="00B764CA" w:rsidRPr="00D87AE1" w:rsidRDefault="00B764CA" w:rsidP="00B764CA">
            <w:pPr>
              <w:pStyle w:val="1"/>
              <w:numPr>
                <w:ilvl w:val="0"/>
                <w:numId w:val="7"/>
              </w:numPr>
              <w:ind w:left="463" w:right="0" w:hanging="283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AE1">
              <w:rPr>
                <w:sz w:val="24"/>
                <w:szCs w:val="24"/>
              </w:rPr>
              <w:t>Praslova</w:t>
            </w:r>
            <w:proofErr w:type="spellEnd"/>
            <w:r w:rsidRPr="00D87AE1">
              <w:rPr>
                <w:sz w:val="24"/>
                <w:szCs w:val="24"/>
              </w:rPr>
              <w:t xml:space="preserve"> V.,</w:t>
            </w:r>
            <w:r w:rsidRPr="00C51946">
              <w:rPr>
                <w:sz w:val="24"/>
                <w:szCs w:val="24"/>
              </w:rPr>
              <w:t xml:space="preserve"> </w:t>
            </w:r>
            <w:proofErr w:type="spellStart"/>
            <w:r w:rsidRPr="00D87AE1">
              <w:rPr>
                <w:b/>
                <w:bCs/>
                <w:sz w:val="24"/>
                <w:szCs w:val="24"/>
              </w:rPr>
              <w:t>Riabets</w:t>
            </w:r>
            <w:proofErr w:type="spellEnd"/>
            <w:r w:rsidRPr="00D87AE1">
              <w:rPr>
                <w:b/>
                <w:bCs/>
                <w:sz w:val="24"/>
                <w:szCs w:val="24"/>
              </w:rPr>
              <w:t xml:space="preserve"> Y.</w:t>
            </w:r>
            <w:r w:rsidRPr="00C51946">
              <w:rPr>
                <w:sz w:val="24"/>
                <w:szCs w:val="24"/>
              </w:rPr>
              <w:t xml:space="preserve">, </w:t>
            </w:r>
            <w:proofErr w:type="spellStart"/>
            <w:r w:rsidRPr="00C51946">
              <w:rPr>
                <w:sz w:val="24"/>
                <w:szCs w:val="24"/>
              </w:rPr>
              <w:t>Shchurova</w:t>
            </w:r>
            <w:proofErr w:type="spellEnd"/>
            <w:r w:rsidRPr="00C51946">
              <w:rPr>
                <w:sz w:val="24"/>
                <w:szCs w:val="24"/>
              </w:rPr>
              <w:t xml:space="preserve"> V., Zinovieva O. and </w:t>
            </w:r>
            <w:proofErr w:type="spellStart"/>
            <w:r w:rsidRPr="00C51946">
              <w:rPr>
                <w:sz w:val="24"/>
                <w:szCs w:val="24"/>
              </w:rPr>
              <w:t>Harbar</w:t>
            </w:r>
            <w:proofErr w:type="spellEnd"/>
            <w:r w:rsidRPr="00C51946">
              <w:rPr>
                <w:sz w:val="24"/>
                <w:szCs w:val="24"/>
              </w:rPr>
              <w:t xml:space="preserve"> M. (2020) "Functional Organization of extraterrestrial underground base on Mars", </w:t>
            </w:r>
            <w:r w:rsidRPr="00C51946">
              <w:rPr>
                <w:i/>
                <w:sz w:val="24"/>
                <w:szCs w:val="24"/>
              </w:rPr>
              <w:t xml:space="preserve">International Journal of </w:t>
            </w:r>
            <w:r w:rsidRPr="000E30FB">
              <w:rPr>
                <w:i/>
                <w:sz w:val="24"/>
                <w:szCs w:val="24"/>
              </w:rPr>
              <w:t>Innovative Technology and Exploring Engineering</w:t>
            </w:r>
            <w:r w:rsidRPr="000E30FB">
              <w:rPr>
                <w:sz w:val="24"/>
                <w:szCs w:val="24"/>
              </w:rPr>
              <w:t xml:space="preserve">, Vol. 9 Issue 5, pp. 303-312 available at: </w:t>
            </w:r>
            <w:hyperlink r:id="rId15" w:history="1">
              <w:r w:rsidRPr="000E30FB">
                <w:rPr>
                  <w:rStyle w:val="a3"/>
                  <w:color w:val="auto"/>
                  <w:sz w:val="24"/>
                  <w:szCs w:val="24"/>
                  <w:u w:val="none"/>
                </w:rPr>
                <w:t>http://www.ijitee.org/wp-content/uploads/papers/v9i5/E2161039520.pdf</w:t>
              </w:r>
            </w:hyperlink>
            <w:r>
              <w:rPr>
                <w:lang w:val="uk-UA"/>
              </w:rPr>
              <w:t xml:space="preserve"> </w:t>
            </w:r>
            <w:r w:rsidRPr="000E30FB">
              <w:rPr>
                <w:sz w:val="24"/>
                <w:szCs w:val="24"/>
                <w:lang w:val="uk-UA"/>
              </w:rPr>
              <w:t xml:space="preserve"> </w:t>
            </w:r>
            <w:r w:rsidRPr="000E30FB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Pr="000E30FB">
              <w:rPr>
                <w:b/>
                <w:bCs/>
                <w:sz w:val="24"/>
                <w:szCs w:val="24"/>
                <w:lang w:val="en-GB"/>
              </w:rPr>
              <w:t>Google</w:t>
            </w:r>
            <w:r w:rsidRPr="000E30F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E30FB">
              <w:rPr>
                <w:b/>
                <w:bCs/>
                <w:sz w:val="24"/>
                <w:szCs w:val="24"/>
                <w:lang w:val="en-GB"/>
              </w:rPr>
              <w:t>Scholar</w:t>
            </w:r>
            <w:r w:rsidRPr="000E30FB">
              <w:rPr>
                <w:b/>
                <w:bCs/>
                <w:sz w:val="24"/>
                <w:szCs w:val="24"/>
                <w:lang w:val="uk-UA"/>
              </w:rPr>
              <w:t>)</w:t>
            </w:r>
          </w:p>
          <w:p w14:paraId="6906FD52" w14:textId="77777777" w:rsidR="00B764CA" w:rsidRPr="009B7ABD" w:rsidRDefault="00B764CA" w:rsidP="00B764CA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3" w:right="138" w:hanging="283"/>
              <w:jc w:val="both"/>
              <w:rPr>
                <w:rStyle w:val="a3"/>
                <w:rFonts w:ascii="Times New Roman" w:hAnsi="Times New Roman"/>
                <w:color w:val="auto"/>
                <w:spacing w:val="-1"/>
                <w:sz w:val="24"/>
                <w:szCs w:val="24"/>
                <w:u w:val="none"/>
                <w:lang w:val="uk-UA"/>
              </w:rPr>
            </w:pPr>
            <w:r w:rsidRPr="00D9746E">
              <w:rPr>
                <w:rFonts w:ascii="Times New Roman" w:hAnsi="Times New Roman"/>
                <w:sz w:val="24"/>
                <w:szCs w:val="24"/>
                <w:lang w:val="uk-UA"/>
              </w:rPr>
              <w:t>Мобільність, як шлях розвитку сучасної архітектури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Pr="00D87AE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Ю.С. Рябець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</w:t>
            </w:r>
            <w:r w:rsidRPr="00D974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Історія, теорія та практика розвитку архітектурно-містобудівного середовища: матеріали науково-практичної конференції, присвяченої до 90-річчя КНУБА, до 30-річчя кафедри дизайну архітектурного середовища, до 30-річчя кафедри теорії архітектури. – Київ: КНУБА, 2020.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С.40 </w:t>
            </w:r>
            <w:hyperlink r:id="rId16" w:history="1">
              <w:r w:rsidRPr="00D6466F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http://www.knuba.edu.ua/?page_id=68582</w:t>
              </w:r>
            </w:hyperlink>
          </w:p>
          <w:p w14:paraId="4C312FEB" w14:textId="77777777" w:rsidR="00B764CA" w:rsidRPr="003B0BB0" w:rsidRDefault="00B764CA" w:rsidP="00B764CA">
            <w:pPr>
              <w:pStyle w:val="1"/>
              <w:numPr>
                <w:ilvl w:val="0"/>
                <w:numId w:val="7"/>
              </w:numPr>
              <w:ind w:left="463" w:right="0" w:hanging="283"/>
              <w:jc w:val="both"/>
              <w:rPr>
                <w:sz w:val="24"/>
                <w:szCs w:val="24"/>
                <w:lang w:val="uk-UA"/>
              </w:rPr>
            </w:pPr>
            <w:r w:rsidRPr="009B7ABD">
              <w:rPr>
                <w:sz w:val="24"/>
                <w:szCs w:val="24"/>
                <w:lang w:val="uk-UA"/>
              </w:rPr>
              <w:t>Шляхи підвищення комфортності житлового середовища багатоповерхової забудови</w:t>
            </w:r>
            <w:r>
              <w:rPr>
                <w:sz w:val="24"/>
                <w:szCs w:val="24"/>
                <w:lang w:val="uk-UA"/>
              </w:rPr>
              <w:t>/</w:t>
            </w:r>
            <w:r w:rsidRPr="00D87AE1">
              <w:rPr>
                <w:b/>
                <w:bCs/>
                <w:sz w:val="24"/>
                <w:szCs w:val="24"/>
                <w:lang w:val="uk-UA"/>
              </w:rPr>
              <w:t xml:space="preserve"> Ю.С. Рябець</w:t>
            </w:r>
            <w:r w:rsidRPr="009B7ABD">
              <w:rPr>
                <w:sz w:val="24"/>
                <w:szCs w:val="24"/>
                <w:lang w:val="uk-UA"/>
              </w:rPr>
              <w:t xml:space="preserve"> // Програма та тези доповідей. Архітектура та Будівництво: нові тенденції і технології. Теорія та практика: Міжнародний науково-технічний форум (26-27 жовтня 2021 р., м. Київ). – Київ: Видавництво Ліра-К, 2021. – С. 210 – 211. Режим доступу: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hyperlink r:id="rId17" w:history="1">
              <w:r w:rsidRPr="00A37DB2">
                <w:rPr>
                  <w:rStyle w:val="a3"/>
                  <w:sz w:val="24"/>
                  <w:szCs w:val="24"/>
                  <w:lang w:val="uk-UA"/>
                </w:rPr>
                <w:t>http://www.knuba.edu.ua/?page_id=66741</w:t>
              </w:r>
            </w:hyperlink>
          </w:p>
          <w:p w14:paraId="16083140" w14:textId="77777777" w:rsidR="00B764CA" w:rsidRPr="003216AD" w:rsidRDefault="00B764CA" w:rsidP="00B764CA">
            <w:pPr>
              <w:pStyle w:val="1"/>
              <w:numPr>
                <w:ilvl w:val="0"/>
                <w:numId w:val="7"/>
              </w:numPr>
              <w:ind w:left="463" w:right="0" w:hanging="283"/>
              <w:jc w:val="both"/>
              <w:rPr>
                <w:sz w:val="24"/>
                <w:szCs w:val="24"/>
                <w:lang w:val="uk-UA"/>
              </w:rPr>
            </w:pPr>
            <w:r w:rsidRPr="00194A0F">
              <w:rPr>
                <w:sz w:val="24"/>
                <w:szCs w:val="24"/>
                <w:lang w:val="uk-UA"/>
              </w:rPr>
              <w:t xml:space="preserve">Актуальність мобільної архітектури у формуванні архітектурного середовища в період пандемії / </w:t>
            </w:r>
            <w:r w:rsidRPr="00D87AE1">
              <w:rPr>
                <w:b/>
                <w:bCs/>
                <w:sz w:val="24"/>
                <w:szCs w:val="24"/>
                <w:lang w:val="uk-UA"/>
              </w:rPr>
              <w:t>Ю.С. Рябець</w:t>
            </w:r>
            <w:r w:rsidRPr="00194A0F">
              <w:rPr>
                <w:sz w:val="24"/>
                <w:szCs w:val="24"/>
                <w:lang w:val="uk-UA"/>
              </w:rPr>
              <w:t xml:space="preserve">, </w:t>
            </w:r>
            <w:r w:rsidRPr="00D87AE1">
              <w:rPr>
                <w:sz w:val="24"/>
                <w:szCs w:val="24"/>
                <w:lang w:val="uk-UA"/>
              </w:rPr>
              <w:t xml:space="preserve">В.О. </w:t>
            </w:r>
            <w:proofErr w:type="spellStart"/>
            <w:r w:rsidRPr="00D87AE1">
              <w:rPr>
                <w:sz w:val="24"/>
                <w:szCs w:val="24"/>
                <w:lang w:val="uk-UA"/>
              </w:rPr>
              <w:t>Праслова</w:t>
            </w:r>
            <w:proofErr w:type="spellEnd"/>
            <w:r w:rsidRPr="00194A0F">
              <w:rPr>
                <w:sz w:val="24"/>
                <w:szCs w:val="24"/>
                <w:lang w:val="uk-UA"/>
              </w:rPr>
              <w:t xml:space="preserve"> //  </w:t>
            </w:r>
            <w:r w:rsidRPr="00745A33">
              <w:rPr>
                <w:bCs/>
                <w:sz w:val="24"/>
                <w:szCs w:val="24"/>
              </w:rPr>
              <w:t>V</w:t>
            </w:r>
            <w:r w:rsidRPr="00DD1015">
              <w:rPr>
                <w:bCs/>
                <w:sz w:val="24"/>
                <w:szCs w:val="24"/>
                <w:lang w:val="uk-UA"/>
              </w:rPr>
              <w:t xml:space="preserve"> міжнародна науково-практична конференція «Інноваційні технології в архітектурі і дизайні», ХНУБА, Харків, 20-21 травня 2021</w:t>
            </w:r>
          </w:p>
          <w:p w14:paraId="0841B807" w14:textId="448BE6CA" w:rsidR="00E46C28" w:rsidRPr="00B764CA" w:rsidRDefault="00B764CA" w:rsidP="00B764CA">
            <w:pPr>
              <w:pStyle w:val="1"/>
              <w:numPr>
                <w:ilvl w:val="0"/>
                <w:numId w:val="7"/>
              </w:numPr>
              <w:ind w:left="463" w:right="0" w:hanging="283"/>
              <w:jc w:val="left"/>
              <w:rPr>
                <w:rStyle w:val="rvts82"/>
                <w:sz w:val="24"/>
                <w:szCs w:val="24"/>
                <w:lang w:val="uk-UA"/>
              </w:rPr>
            </w:pPr>
            <w:r w:rsidRPr="00CC2CC0">
              <w:rPr>
                <w:sz w:val="24"/>
                <w:szCs w:val="24"/>
                <w:lang w:val="uk-UA"/>
              </w:rPr>
              <w:t xml:space="preserve">Модульні будівлі для тимчасового житла в Україні/ </w:t>
            </w:r>
            <w:r w:rsidRPr="00CC2CC0">
              <w:rPr>
                <w:b/>
                <w:bCs/>
                <w:sz w:val="24"/>
                <w:szCs w:val="24"/>
                <w:lang w:val="uk-UA"/>
              </w:rPr>
              <w:t xml:space="preserve"> Ю.С. Рябець// </w:t>
            </w:r>
            <w:r w:rsidRPr="00CC2CC0">
              <w:rPr>
                <w:bCs/>
                <w:sz w:val="24"/>
                <w:szCs w:val="24"/>
                <w:lang w:val="uk-UA"/>
              </w:rPr>
              <w:t xml:space="preserve"> МІЖНАРОДНИЙ НАУКОВО-ТЕХНІЧНИЙ ФОРУМ «АРХІТЕКТУРА, ДИЗАЙН ТА БУДІВНИЦТВО: ІННОВАЦІЙНІ ТЕХНОЛОГІЇ» Київ, КНУБА (2023) – С.295-296. </w:t>
            </w:r>
            <w:r w:rsidRPr="00CC2CC0">
              <w:rPr>
                <w:sz w:val="24"/>
                <w:szCs w:val="24"/>
                <w:lang w:val="uk-UA"/>
              </w:rPr>
              <w:t xml:space="preserve"> Режим доступу: </w:t>
            </w:r>
            <w:hyperlink r:id="rId18" w:history="1">
              <w:r w:rsidRPr="00CC2CC0">
                <w:rPr>
                  <w:rStyle w:val="a3"/>
                  <w:sz w:val="24"/>
                  <w:szCs w:val="24"/>
                  <w:lang w:val="uk-UA"/>
                </w:rPr>
                <w:t>https://drive.google.com/file/d/1MtRBPiOTuPp1zPEUphMqLQ-VLfIydXwU/view</w:t>
              </w:r>
            </w:hyperlink>
            <w:r w:rsidRPr="00CC2CC0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703B3E" w:rsidRPr="00DC09EA" w14:paraId="202F79A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01ADF3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1F21C2B" w14:textId="2E59CFE4" w:rsidR="00703B3E" w:rsidRPr="00DC09EA" w:rsidRDefault="00703B3E" w:rsidP="00B764CA">
            <w:pPr>
              <w:spacing w:after="0" w:line="240" w:lineRule="auto"/>
              <w:ind w:left="463" w:hanging="283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B764CA" w14:paraId="6A55D6C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85A17C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160CF73" w14:textId="5D5CE354" w:rsidR="00B764CA" w:rsidRDefault="00B764CA" w:rsidP="00B76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Національний архітектурний студентський к</w:t>
            </w:r>
            <w:r w:rsidRPr="00DE25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онкурс </w:t>
            </w:r>
            <w:proofErr w:type="spellStart"/>
            <w:r w:rsidRPr="00DE25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Steel</w:t>
            </w:r>
            <w:proofErr w:type="spellEnd"/>
            <w:r w:rsidRPr="00DE25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25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Freedom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25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DE25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E25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E25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керівник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-куратор</w:t>
            </w:r>
            <w:r w:rsidRPr="00DE25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доц.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Рябець Ю.С.</w:t>
            </w:r>
            <w:r w:rsidRPr="00DE25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студент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 Шрамко Софія, 5 курс, магістр (диплом куратора конкурсу </w:t>
            </w:r>
            <w:proofErr w:type="spellStart"/>
            <w:r w:rsidRPr="00DE25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Steel</w:t>
            </w:r>
            <w:proofErr w:type="spellEnd"/>
            <w:r w:rsidRPr="00DE25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25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Freedom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25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23);</w:t>
            </w:r>
          </w:p>
          <w:p w14:paraId="7C88312B" w14:textId="77DFB5F1" w:rsidR="00B764CA" w:rsidRPr="00C44D25" w:rsidRDefault="00B764CA" w:rsidP="00B76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C44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Всеукраїнський ХХІХ </w:t>
            </w:r>
            <w:r w:rsidR="00C4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BIENNALE</w:t>
            </w:r>
            <w:r w:rsidR="00C44D25" w:rsidRPr="00C44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44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огляд-конкурс дипломних робіт </w:t>
            </w:r>
            <w:r w:rsidR="00C44D25" w:rsidRPr="00C44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2023-2024 </w:t>
            </w:r>
            <w:r w:rsidR="00C44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рр., КНУБА, Київ, 4-8 листопада 2024 р.: Диплом 2 ступеня, магістр Бабіна Марія, тема: «Типологічні особливості формування архітектурного середовища </w:t>
            </w:r>
            <w:proofErr w:type="spellStart"/>
            <w:r w:rsidR="00C44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пожежно</w:t>
            </w:r>
            <w:proofErr w:type="spellEnd"/>
            <w:r w:rsidR="00C44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-рятувальних станцій (на прикладі </w:t>
            </w:r>
            <w:proofErr w:type="spellStart"/>
            <w:r w:rsidR="00C44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пожежно</w:t>
            </w:r>
            <w:proofErr w:type="spellEnd"/>
            <w:r w:rsidR="00C44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-рятувального комплексу у м. Києві)» керівник доц., </w:t>
            </w:r>
            <w:proofErr w:type="spellStart"/>
            <w:r w:rsidR="00C44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канд.арх</w:t>
            </w:r>
            <w:proofErr w:type="spellEnd"/>
            <w:r w:rsidR="00C44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Рябець Ю.С. </w:t>
            </w:r>
            <w:hyperlink r:id="rId19" w:history="1">
              <w:r w:rsidR="00C44D25" w:rsidRPr="00BC52D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https://www.knuba.edu.ua/dyplomy/</w:t>
              </w:r>
            </w:hyperlink>
            <w:r w:rsidR="00C44D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33161B0" w14:textId="77777777" w:rsidR="00B764CA" w:rsidRPr="00DE255C" w:rsidRDefault="00B764CA" w:rsidP="00B76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34F755B" w14:textId="22E76029" w:rsidR="00703B3E" w:rsidRPr="00DC09EA" w:rsidRDefault="00703B3E" w:rsidP="00B764CA">
            <w:pPr>
              <w:spacing w:after="0" w:line="240" w:lineRule="auto"/>
              <w:ind w:left="463" w:hanging="283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B8597A" w14:paraId="6B2D575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A1DB5BB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-наукового/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E160F01" w14:textId="77777777" w:rsidR="00C44D25" w:rsidRDefault="00C44D25" w:rsidP="00C44D25">
            <w:pPr>
              <w:spacing w:after="0" w:line="240" w:lineRule="auto"/>
              <w:ind w:firstLine="488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15D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Керівництво школярем, який зайняв призове місце II (міського) етапу Всеукраїнських конкурсів-захистів науково-дослідницьких робіт учнів — членів Національного центру “Мала академія наук України”, відділення технічних наук, секція «Архітектура та дизайн»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:</w:t>
            </w:r>
          </w:p>
          <w:p w14:paraId="7F4A63D7" w14:textId="77777777" w:rsidR="00C44D25" w:rsidRDefault="00C44D25" w:rsidP="00C44D25">
            <w:pPr>
              <w:pStyle w:val="aa"/>
              <w:numPr>
                <w:ilvl w:val="0"/>
                <w:numId w:val="11"/>
              </w:numPr>
              <w:spacing w:line="240" w:lineRule="auto"/>
              <w:ind w:left="464" w:hanging="464"/>
              <w:jc w:val="both"/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C2CC0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серед</w:t>
            </w:r>
            <w:r w:rsidRPr="00C44D25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учнів 9-х класів</w:t>
            </w:r>
            <w:r w:rsidRPr="00067275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 w:rsidRPr="00E73B3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ІІ місце - учениця Гуменюк О.І. 9 клас, гімназія «Академія» Святошинського р-ну м. Києва (тема: «Мобільна архітектура. Пересувні будинки, як один з видів адаптованої архітектури») лютий 2021 р.</w:t>
            </w:r>
            <w:r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6170AC">
              <w:t xml:space="preserve"> </w:t>
            </w:r>
            <w:hyperlink r:id="rId20" w:history="1">
              <w:r w:rsidRPr="007C2E41">
                <w:rPr>
                  <w:rStyle w:val="a3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https://kman.kyiv.ua/wp-content/uploads/2021/03/nakaz36_compressed_removed.pdf</w:t>
              </w:r>
            </w:hyperlink>
            <w:r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7AAA5313" w14:textId="32E4C994" w:rsidR="00C44D25" w:rsidRPr="00C44D25" w:rsidRDefault="00C44D25" w:rsidP="00C44D25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Style w:val="rvts82"/>
                <w:rFonts w:ascii="Times New Roman" w:eastAsia="Calibri" w:hAnsi="Times New Roman"/>
                <w:b/>
                <w:sz w:val="24"/>
                <w:szCs w:val="28"/>
                <w:lang w:val="uk-UA"/>
              </w:rPr>
            </w:pPr>
            <w:r w:rsidRPr="00C44D25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серед учнів 10-х класів</w:t>
            </w:r>
            <w:r w:rsidRPr="00C44D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– І</w:t>
            </w:r>
            <w:r w:rsidRPr="00C44D25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ІІ місце - </w:t>
            </w:r>
            <w:r w:rsidRPr="00C44D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учениця </w:t>
            </w:r>
            <w:proofErr w:type="spellStart"/>
            <w:r w:rsidRPr="00C44D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Красножон</w:t>
            </w:r>
            <w:proofErr w:type="spellEnd"/>
            <w:r w:rsidRPr="00C44D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А.В. 10 клас, гімназія «Академія» Святошинського р-ну м. Києва (тема: </w:t>
            </w:r>
            <w:r w:rsidRPr="00C44D25">
              <w:rPr>
                <w:rFonts w:ascii="Times New Roman" w:eastAsia="Calibri" w:hAnsi="Times New Roman"/>
                <w:b/>
                <w:sz w:val="24"/>
                <w:szCs w:val="28"/>
                <w:lang w:val="uk-UA"/>
              </w:rPr>
              <w:t>«</w:t>
            </w:r>
            <w:r w:rsidRPr="00C44D25">
              <w:rPr>
                <w:rFonts w:ascii="Times New Roman" w:eastAsia="Calibri" w:hAnsi="Times New Roman"/>
                <w:sz w:val="24"/>
                <w:szCs w:val="28"/>
                <w:lang w:val="uk-UA"/>
              </w:rPr>
              <w:t>Формування житлового космічного модуля для позаземних поселень</w:t>
            </w:r>
            <w:r w:rsidRPr="00C44D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») лютий 2020 р.</w:t>
            </w:r>
            <w:r w:rsidRPr="00C44D25">
              <w:rPr>
                <w:lang w:val="uk-UA"/>
              </w:rPr>
              <w:t xml:space="preserve"> </w:t>
            </w:r>
            <w:hyperlink r:id="rId21" w:history="1">
              <w:r w:rsidRPr="00C44D25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https://kman.kyiv.ua/wp-content/uploads/2020/02/arhitektura.pdf</w:t>
              </w:r>
            </w:hyperlink>
            <w:r w:rsidRPr="00C44D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7342069F" w14:textId="774CBD56" w:rsidR="00C44D25" w:rsidRPr="00CC2CC0" w:rsidRDefault="00C44D25" w:rsidP="00C44D25">
            <w:pPr>
              <w:pStyle w:val="aa"/>
              <w:numPr>
                <w:ilvl w:val="0"/>
                <w:numId w:val="11"/>
              </w:numPr>
              <w:spacing w:line="240" w:lineRule="auto"/>
              <w:ind w:left="464" w:hanging="464"/>
              <w:jc w:val="both"/>
              <w:rPr>
                <w:rStyle w:val="a3"/>
                <w:rFonts w:ascii="Times New Roman" w:eastAsia="Calibri" w:hAnsi="Times New Roman"/>
                <w:b/>
                <w:color w:val="auto"/>
                <w:sz w:val="24"/>
                <w:szCs w:val="28"/>
                <w:u w:val="none"/>
                <w:lang w:val="uk-UA"/>
              </w:rPr>
            </w:pPr>
            <w:r w:rsidRPr="00CC2CC0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серед учнів 11-х класів</w:t>
            </w: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–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місце - </w:t>
            </w: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учениця </w:t>
            </w:r>
            <w:proofErr w:type="spellStart"/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Красножон</w:t>
            </w:r>
            <w:proofErr w:type="spellEnd"/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А.В.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11</w:t>
            </w: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клас, гімназія «Академія» Святошинського р-ну м. Києва (тема: </w:t>
            </w:r>
            <w:r w:rsidRPr="00067275">
              <w:rPr>
                <w:rFonts w:ascii="Times New Roman" w:eastAsia="Calibri" w:hAnsi="Times New Roman"/>
                <w:b/>
                <w:sz w:val="24"/>
                <w:szCs w:val="28"/>
                <w:lang w:val="uk-UA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8"/>
                <w:lang w:val="uk-UA"/>
              </w:rPr>
              <w:t>З</w:t>
            </w:r>
            <w:r w:rsidRPr="006170A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астосування мобільних будівель в умовах пандемії</w:t>
            </w:r>
            <w:r w:rsidRPr="00AA1D3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»)</w:t>
            </w: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лютий 202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Pr="0006727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р.</w:t>
            </w:r>
            <w:r w:rsidRPr="006170AC">
              <w:rPr>
                <w:lang w:val="uk-UA"/>
              </w:rPr>
              <w:t xml:space="preserve"> </w:t>
            </w:r>
            <w:hyperlink r:id="rId22" w:history="1">
              <w:r w:rsidRPr="007C2E41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https://kman.kyiv.ua/wp-content/uploads/2021/03/nakaz36_compressed_removed.pdf</w:t>
              </w:r>
            </w:hyperlink>
          </w:p>
          <w:p w14:paraId="60D1C988" w14:textId="53946A09" w:rsidR="00703B3E" w:rsidRPr="00C44D25" w:rsidRDefault="00C44D25" w:rsidP="00C44D25">
            <w:pPr>
              <w:pStyle w:val="aa"/>
              <w:numPr>
                <w:ilvl w:val="0"/>
                <w:numId w:val="11"/>
              </w:numPr>
              <w:spacing w:line="240" w:lineRule="auto"/>
              <w:ind w:left="464" w:hanging="464"/>
              <w:jc w:val="both"/>
              <w:rPr>
                <w:rStyle w:val="rvts82"/>
                <w:rFonts w:cs="Times New Roman"/>
                <w:color w:val="0000FF"/>
                <w:sz w:val="20"/>
                <w:u w:val="single"/>
                <w:lang w:val="uk-UA"/>
              </w:rPr>
            </w:pPr>
            <w:r w:rsidRPr="002C538B">
              <w:rPr>
                <w:rStyle w:val="rvts8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серед учнів 11-х класів</w:t>
            </w:r>
            <w:r w:rsidRPr="00CC2CC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– учениця </w:t>
            </w:r>
            <w:proofErr w:type="spellStart"/>
            <w:r w:rsidRPr="00CC2CC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Чернухіна</w:t>
            </w:r>
            <w:proofErr w:type="spellEnd"/>
            <w:r w:rsidRPr="00CC2CC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Є.Є. 11 клас, ТОВ «Атмосферна школа», Подільського району м. Києва (тема: «Модульні будівлі для організації тимчасового житла») лютий 2024 р. – грамота в номінації «Тема, що відноситься</w:t>
            </w:r>
            <w:r w:rsidRPr="00E73B3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до найсучасніших наукових напрямів</w:t>
            </w:r>
            <w:r w:rsidRPr="00CC2CC0">
              <w:rPr>
                <w:rStyle w:val="rvts82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>
              <w:rPr>
                <w:rStyle w:val="rvts82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33EFD">
              <w:rPr>
                <w:lang w:val="uk-UA"/>
              </w:rPr>
              <w:t xml:space="preserve"> </w:t>
            </w:r>
            <w:r w:rsidRPr="00B33EFD">
              <w:rPr>
                <w:rStyle w:val="a3"/>
                <w:rFonts w:ascii="Times New Roman" w:hAnsi="Times New Roman" w:cs="Times New Roman"/>
                <w:lang w:val="uk-UA"/>
              </w:rPr>
              <w:t>https://kman.kyiv.ua/f/%D0%9A%D0%BE%D0%BD%D0%BA%D1%83%D1%80%D1%81-%D0%B7%D0%B0%D1%85%D0%B8%D1%81%D1%82/%D0%9A%D0%97_2023-2024/%D0%9F%D1%80%D0%BE%D1%82%D0%BE%D0%BA%D0%BE%D0%BB%D0%B8/%D0%9F%D1%80%D0%BE%D1%82%D0%BE%D0%BA%D0%BE%D0%BB_%D0%90%D1%80%D1%85%D1%96%D1%82%D0%B5%D0%BA%D1%82%D1%83%D1%80%D0%B0_%D1%82%D0%B0_%D0%B4%D0%B8%D0%B7%D0%B0%D0%B9%D0%BD.pdf</w:t>
            </w:r>
          </w:p>
        </w:tc>
      </w:tr>
      <w:tr w:rsidR="00703B3E" w:rsidRPr="00DC09EA" w14:paraId="2803F30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57BDAB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B82E7D0" w14:textId="77777777" w:rsidR="00703B3E" w:rsidRPr="00DC09EA" w:rsidRDefault="00ED3707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1E655CB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A8F0C90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CE1D2EC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не застосовується</w:t>
            </w:r>
          </w:p>
        </w:tc>
      </w:tr>
      <w:tr w:rsidR="00703B3E" w:rsidRPr="00DC09EA" w14:paraId="14E277B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1A275B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08A4E16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0681D39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F17532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</w:t>
            </w:r>
            <w:r w:rsidR="00FE513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CDE4820" w14:textId="4DE63665"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5AC1E78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D9FD54C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7C6A558" w14:textId="13C1ADDD"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5BDCEA1B" w14:textId="77777777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0DFE80" w14:textId="77777777"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E95588" w14:textId="77777777"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8324DD" w14:textId="542FDC2D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__</w:t>
      </w:r>
      <w:r w:rsidR="005877AF">
        <w:rPr>
          <w:rFonts w:ascii="Times New Roman" w:hAnsi="Times New Roman" w:cs="Times New Roman"/>
          <w:sz w:val="28"/>
          <w:szCs w:val="28"/>
          <w:lang w:val="uk-UA"/>
        </w:rPr>
        <w:t>9.01.2025 р.</w:t>
      </w:r>
      <w:r w:rsidRPr="008F2A72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3029FFB0" w14:textId="77777777"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5642CEC4" w14:textId="77777777"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14:paraId="5C030826" w14:textId="77777777"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B5C7690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253D6D92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A14C3C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06F67D9B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3D54B0" w14:textId="77777777"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</w:t>
      </w:r>
      <w:proofErr w:type="spellStart"/>
      <w:r w:rsidRPr="00172B00">
        <w:rPr>
          <w:rFonts w:ascii="Times New Roman" w:hAnsi="Times New Roman" w:cs="Times New Roman"/>
          <w:sz w:val="24"/>
          <w:szCs w:val="24"/>
          <w:lang w:val="uk-UA"/>
        </w:rPr>
        <w:t>відеотвори</w:t>
      </w:r>
      <w:proofErr w:type="spellEnd"/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передачі (програми) організації мовлення, </w:t>
      </w:r>
      <w:proofErr w:type="spellStart"/>
      <w:r w:rsidRPr="00172B00">
        <w:rPr>
          <w:rFonts w:ascii="Times New Roman" w:hAnsi="Times New Roman" w:cs="Times New Roman"/>
          <w:sz w:val="24"/>
          <w:szCs w:val="24"/>
          <w:lang w:val="uk-UA"/>
        </w:rPr>
        <w:t>медіатвори</w:t>
      </w:r>
      <w:proofErr w:type="spellEnd"/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сценічні постановки, концертні програми (сольні та ансамблеві) </w:t>
      </w:r>
      <w:proofErr w:type="spellStart"/>
      <w:r w:rsidRPr="00172B00">
        <w:rPr>
          <w:rFonts w:ascii="Times New Roman" w:hAnsi="Times New Roman" w:cs="Times New Roman"/>
          <w:sz w:val="24"/>
          <w:szCs w:val="24"/>
          <w:lang w:val="uk-UA"/>
        </w:rPr>
        <w:t>кінотвори</w:t>
      </w:r>
      <w:proofErr w:type="spellEnd"/>
      <w:r w:rsidRPr="00172B00">
        <w:rPr>
          <w:rFonts w:ascii="Times New Roman" w:hAnsi="Times New Roman" w:cs="Times New Roman"/>
          <w:sz w:val="24"/>
          <w:szCs w:val="24"/>
          <w:lang w:val="uk-UA"/>
        </w:rPr>
        <w:t>, анімаційні твори, аранжування творів, рекламні твори.</w:t>
      </w:r>
    </w:p>
    <w:p w14:paraId="00E6B251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5380C1" w14:textId="77777777"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7F2FD9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5B84F7" w14:textId="77777777"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видалити і </w:t>
      </w:r>
      <w:proofErr w:type="spellStart"/>
      <w:r w:rsidR="00AE4CA9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відповідні досягнення.</w:t>
      </w:r>
    </w:p>
    <w:sectPr w:rsidR="00AE4CA9" w:rsidRPr="00172B00" w:rsidSect="0000747E">
      <w:headerReference w:type="default" r:id="rId2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7C194" w14:textId="77777777" w:rsidR="00F229F9" w:rsidRDefault="00F229F9" w:rsidP="0065335E">
      <w:pPr>
        <w:spacing w:after="0" w:line="240" w:lineRule="auto"/>
      </w:pPr>
      <w:r>
        <w:separator/>
      </w:r>
    </w:p>
  </w:endnote>
  <w:endnote w:type="continuationSeparator" w:id="0">
    <w:p w14:paraId="20CDEF4D" w14:textId="77777777" w:rsidR="00F229F9" w:rsidRDefault="00F229F9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054FD" w14:textId="77777777" w:rsidR="00F229F9" w:rsidRDefault="00F229F9" w:rsidP="0065335E">
      <w:pPr>
        <w:spacing w:after="0" w:line="240" w:lineRule="auto"/>
      </w:pPr>
      <w:r>
        <w:separator/>
      </w:r>
    </w:p>
  </w:footnote>
  <w:footnote w:type="continuationSeparator" w:id="0">
    <w:p w14:paraId="5C62C83F" w14:textId="77777777" w:rsidR="00F229F9" w:rsidRDefault="00F229F9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418894"/>
      <w:docPartObj>
        <w:docPartGallery w:val="Page Numbers (Top of Page)"/>
        <w:docPartUnique/>
      </w:docPartObj>
    </w:sdtPr>
    <w:sdtContent>
      <w:p w14:paraId="6174667D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47E">
          <w:rPr>
            <w:rFonts w:ascii="Times New Roman" w:hAnsi="Times New Roman" w:cs="Times New Roman"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8CA605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80E59B4"/>
    <w:multiLevelType w:val="hybridMultilevel"/>
    <w:tmpl w:val="0B7039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26DBF"/>
    <w:multiLevelType w:val="hybridMultilevel"/>
    <w:tmpl w:val="5AACFC72"/>
    <w:lvl w:ilvl="0" w:tplc="B3DEF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DD3"/>
    <w:multiLevelType w:val="hybridMultilevel"/>
    <w:tmpl w:val="EDB83C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341F9"/>
    <w:multiLevelType w:val="hybridMultilevel"/>
    <w:tmpl w:val="43D80694"/>
    <w:lvl w:ilvl="0" w:tplc="9EDE31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82337">
    <w:abstractNumId w:val="8"/>
  </w:num>
  <w:num w:numId="2" w16cid:durableId="626009009">
    <w:abstractNumId w:val="1"/>
  </w:num>
  <w:num w:numId="3" w16cid:durableId="23018160">
    <w:abstractNumId w:val="10"/>
  </w:num>
  <w:num w:numId="4" w16cid:durableId="567494305">
    <w:abstractNumId w:val="5"/>
  </w:num>
  <w:num w:numId="5" w16cid:durableId="1195574916">
    <w:abstractNumId w:val="9"/>
  </w:num>
  <w:num w:numId="6" w16cid:durableId="2101563644">
    <w:abstractNumId w:val="0"/>
  </w:num>
  <w:num w:numId="7" w16cid:durableId="1351712413">
    <w:abstractNumId w:val="4"/>
  </w:num>
  <w:num w:numId="8" w16cid:durableId="1084259186">
    <w:abstractNumId w:val="2"/>
  </w:num>
  <w:num w:numId="9" w16cid:durableId="882714653">
    <w:abstractNumId w:val="6"/>
  </w:num>
  <w:num w:numId="10" w16cid:durableId="1413161848">
    <w:abstractNumId w:val="7"/>
  </w:num>
  <w:num w:numId="11" w16cid:durableId="1250113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747E"/>
    <w:rsid w:val="00031D90"/>
    <w:rsid w:val="000443DA"/>
    <w:rsid w:val="0005272E"/>
    <w:rsid w:val="0005681B"/>
    <w:rsid w:val="00083B40"/>
    <w:rsid w:val="000A5298"/>
    <w:rsid w:val="000D1230"/>
    <w:rsid w:val="000E3664"/>
    <w:rsid w:val="00101B58"/>
    <w:rsid w:val="00124C1D"/>
    <w:rsid w:val="00150CDF"/>
    <w:rsid w:val="00172B00"/>
    <w:rsid w:val="00177598"/>
    <w:rsid w:val="001D58E4"/>
    <w:rsid w:val="001E20C0"/>
    <w:rsid w:val="00213C6C"/>
    <w:rsid w:val="00243D68"/>
    <w:rsid w:val="002470DA"/>
    <w:rsid w:val="002A72ED"/>
    <w:rsid w:val="002C538B"/>
    <w:rsid w:val="00304F51"/>
    <w:rsid w:val="003861AE"/>
    <w:rsid w:val="003D155F"/>
    <w:rsid w:val="003F5D52"/>
    <w:rsid w:val="004262E1"/>
    <w:rsid w:val="00466A5C"/>
    <w:rsid w:val="004A130C"/>
    <w:rsid w:val="004D19CC"/>
    <w:rsid w:val="005513CB"/>
    <w:rsid w:val="00583780"/>
    <w:rsid w:val="005877AF"/>
    <w:rsid w:val="00595150"/>
    <w:rsid w:val="005C7699"/>
    <w:rsid w:val="00616124"/>
    <w:rsid w:val="00620FF4"/>
    <w:rsid w:val="00645345"/>
    <w:rsid w:val="00646B0F"/>
    <w:rsid w:val="0065335E"/>
    <w:rsid w:val="00661D73"/>
    <w:rsid w:val="00670A73"/>
    <w:rsid w:val="006A53E1"/>
    <w:rsid w:val="006B3260"/>
    <w:rsid w:val="006C0F76"/>
    <w:rsid w:val="006D0E23"/>
    <w:rsid w:val="006E2B07"/>
    <w:rsid w:val="00703B3E"/>
    <w:rsid w:val="007043D3"/>
    <w:rsid w:val="00721D7F"/>
    <w:rsid w:val="00735606"/>
    <w:rsid w:val="0074175F"/>
    <w:rsid w:val="00776D83"/>
    <w:rsid w:val="007B3D23"/>
    <w:rsid w:val="007C4680"/>
    <w:rsid w:val="007E252D"/>
    <w:rsid w:val="008005C0"/>
    <w:rsid w:val="0081765F"/>
    <w:rsid w:val="00817ACF"/>
    <w:rsid w:val="008570E4"/>
    <w:rsid w:val="008C5762"/>
    <w:rsid w:val="008E46E4"/>
    <w:rsid w:val="008F2A72"/>
    <w:rsid w:val="0092340D"/>
    <w:rsid w:val="0093579B"/>
    <w:rsid w:val="00941BD6"/>
    <w:rsid w:val="00984B12"/>
    <w:rsid w:val="009A4D29"/>
    <w:rsid w:val="00A071E1"/>
    <w:rsid w:val="00A14A1E"/>
    <w:rsid w:val="00A4065F"/>
    <w:rsid w:val="00A42B67"/>
    <w:rsid w:val="00A50917"/>
    <w:rsid w:val="00A513DB"/>
    <w:rsid w:val="00A72648"/>
    <w:rsid w:val="00AB13C4"/>
    <w:rsid w:val="00AE4CA9"/>
    <w:rsid w:val="00B14B66"/>
    <w:rsid w:val="00B212C6"/>
    <w:rsid w:val="00B64BE1"/>
    <w:rsid w:val="00B764CA"/>
    <w:rsid w:val="00B8597A"/>
    <w:rsid w:val="00BB1785"/>
    <w:rsid w:val="00BB3895"/>
    <w:rsid w:val="00BD31BE"/>
    <w:rsid w:val="00BF4F55"/>
    <w:rsid w:val="00C44D25"/>
    <w:rsid w:val="00C45DBE"/>
    <w:rsid w:val="00C6363F"/>
    <w:rsid w:val="00C84368"/>
    <w:rsid w:val="00CA5426"/>
    <w:rsid w:val="00CB2731"/>
    <w:rsid w:val="00CD58E1"/>
    <w:rsid w:val="00D06C79"/>
    <w:rsid w:val="00D11CAA"/>
    <w:rsid w:val="00D45AF3"/>
    <w:rsid w:val="00D63B0B"/>
    <w:rsid w:val="00D871B6"/>
    <w:rsid w:val="00D936FA"/>
    <w:rsid w:val="00D97060"/>
    <w:rsid w:val="00D97111"/>
    <w:rsid w:val="00DA5F82"/>
    <w:rsid w:val="00DC09EA"/>
    <w:rsid w:val="00DC7E63"/>
    <w:rsid w:val="00DE5ADC"/>
    <w:rsid w:val="00E02DAC"/>
    <w:rsid w:val="00E15846"/>
    <w:rsid w:val="00E234C0"/>
    <w:rsid w:val="00E40E0F"/>
    <w:rsid w:val="00E4188F"/>
    <w:rsid w:val="00E46C28"/>
    <w:rsid w:val="00E82D8E"/>
    <w:rsid w:val="00EC2708"/>
    <w:rsid w:val="00ED3707"/>
    <w:rsid w:val="00F229F9"/>
    <w:rsid w:val="00F33387"/>
    <w:rsid w:val="00F73316"/>
    <w:rsid w:val="00F85FEE"/>
    <w:rsid w:val="00F931EB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13769A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B764CA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44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5.0150424" TargetMode="External"/><Relationship Id="rId13" Type="http://schemas.openxmlformats.org/officeDocument/2006/relationships/hyperlink" Target="https://library.knuba.edu.ua/books/Harbar%20M.V.,%20Riabets%20Yu.S.%20Zaklad%20doshkilnoi%20osvity%20zahalnoho%20typu%20na%20160%20mists%202020.pdf" TargetMode="External"/><Relationship Id="rId18" Type="http://schemas.openxmlformats.org/officeDocument/2006/relationships/hyperlink" Target="https://drive.google.com/file/d/1MtRBPiOTuPp1zPEUphMqLQ-VLfIydXwU/vi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man.kyiv.ua/wp-content/uploads/2020/02/arhitektura.pdf" TargetMode="External"/><Relationship Id="rId7" Type="http://schemas.openxmlformats.org/officeDocument/2006/relationships/hyperlink" Target="https://pubs.aip.org/aip/acp/issue/2490/1" TargetMode="External"/><Relationship Id="rId12" Type="http://schemas.openxmlformats.org/officeDocument/2006/relationships/hyperlink" Target="https://doi.org/10.32347/2519-8661.2024.29.115-123" TargetMode="External"/><Relationship Id="rId17" Type="http://schemas.openxmlformats.org/officeDocument/2006/relationships/hyperlink" Target="http://www.knuba.edu.ua/?page_id=6674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nuba.edu.ua/?page_id=68582" TargetMode="External"/><Relationship Id="rId20" Type="http://schemas.openxmlformats.org/officeDocument/2006/relationships/hyperlink" Target="https://kman.kyiv.ua/wp-content/uploads/2021/03/nakaz36_compressed_remove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2347/2786-7269.2024.7.54-6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jitee.org/wp-content/uploads/papers/v9i5/E2161039520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i.org/10.13189/cea.2022.100310" TargetMode="External"/><Relationship Id="rId19" Type="http://schemas.openxmlformats.org/officeDocument/2006/relationships/hyperlink" Target="https://www.knuba.edu.ua/dyplo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478/acee-2023-0014" TargetMode="External"/><Relationship Id="rId14" Type="http://schemas.openxmlformats.org/officeDocument/2006/relationships/hyperlink" Target="https://library.knuba.edu.ua/books/Shebek%20N.M.,%20Riabets%20Yu.S.%20Osnovy%20DAS%20Metodychni%20vkazivky%20do%20vykonannia%20indyvidualnoho%20zavdannia%202020.pdf" TargetMode="External"/><Relationship Id="rId22" Type="http://schemas.openxmlformats.org/officeDocument/2006/relationships/hyperlink" Target="https://kman.kyiv.ua/wp-content/uploads/2021/03/nakaz36_compressed_remov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Юлія Рябець</cp:lastModifiedBy>
  <cp:revision>7</cp:revision>
  <dcterms:created xsi:type="dcterms:W3CDTF">2025-01-12T15:24:00Z</dcterms:created>
  <dcterms:modified xsi:type="dcterms:W3CDTF">2025-01-14T10:37:00Z</dcterms:modified>
</cp:coreProperties>
</file>